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F316F" w14:textId="77777777" w:rsidR="00073DBF" w:rsidRPr="00F01FD3" w:rsidRDefault="00073DBF" w:rsidP="00EA7454">
      <w:pPr>
        <w:jc w:val="center"/>
        <w:rPr>
          <w:rFonts w:ascii="Times New Roman" w:hAnsi="Times New Roman" w:cs="Times New Roman"/>
          <w:sz w:val="28"/>
          <w:szCs w:val="28"/>
        </w:rPr>
      </w:pPr>
      <w:r w:rsidRPr="00F01FD3">
        <w:rPr>
          <w:rFonts w:ascii="Times New Roman" w:hAnsi="Times New Roman" w:cs="Times New Roman"/>
          <w:sz w:val="28"/>
          <w:szCs w:val="28"/>
        </w:rPr>
        <w:t>Education in the Byzantine Empire</w:t>
      </w:r>
    </w:p>
    <w:p w14:paraId="2FA82F04" w14:textId="77777777" w:rsidR="00073DBF" w:rsidRPr="00F01FD3" w:rsidRDefault="00073DBF" w:rsidP="00F01FD3">
      <w:pPr>
        <w:rPr>
          <w:rFonts w:ascii="Times New Roman" w:hAnsi="Times New Roman" w:cs="Times New Roman"/>
        </w:rPr>
      </w:pPr>
    </w:p>
    <w:p w14:paraId="62206F10" w14:textId="261DAB06" w:rsidR="00073DBF" w:rsidRDefault="00073DBF" w:rsidP="00F01FD3">
      <w:pPr>
        <w:rPr>
          <w:rFonts w:ascii="Times New Roman" w:hAnsi="Times New Roman" w:cs="Times New Roman"/>
        </w:rPr>
      </w:pPr>
      <w:r w:rsidRPr="00F01FD3">
        <w:rPr>
          <w:rFonts w:ascii="Times New Roman" w:hAnsi="Times New Roman" w:cs="Times New Roman"/>
          <w:u w:val="single"/>
        </w:rPr>
        <w:t>Instructions:</w:t>
      </w:r>
      <w:r w:rsidRPr="00F01FD3">
        <w:rPr>
          <w:rFonts w:ascii="Times New Roman" w:hAnsi="Times New Roman" w:cs="Times New Roman"/>
        </w:rPr>
        <w:t xml:space="preserve"> Today you will be teaching a </w:t>
      </w:r>
      <w:r w:rsidR="00EA7454">
        <w:rPr>
          <w:rFonts w:ascii="Times New Roman" w:hAnsi="Times New Roman" w:cs="Times New Roman"/>
        </w:rPr>
        <w:t xml:space="preserve">2-minute </w:t>
      </w:r>
      <w:r w:rsidRPr="00F01FD3">
        <w:rPr>
          <w:rFonts w:ascii="Times New Roman" w:hAnsi="Times New Roman" w:cs="Times New Roman"/>
        </w:rPr>
        <w:t xml:space="preserve">Byzantine-style lesson to </w:t>
      </w:r>
      <w:r w:rsidR="00384345">
        <w:rPr>
          <w:rFonts w:ascii="Times New Roman" w:hAnsi="Times New Roman" w:cs="Times New Roman"/>
        </w:rPr>
        <w:t>your “number group”</w:t>
      </w:r>
      <w:r w:rsidRPr="00F01FD3">
        <w:rPr>
          <w:rFonts w:ascii="Times New Roman" w:hAnsi="Times New Roman" w:cs="Times New Roman"/>
        </w:rPr>
        <w:t xml:space="preserve"> on one of the following classical Greek subjects: mat</w:t>
      </w:r>
      <w:r w:rsidR="002338F5" w:rsidRPr="00F01FD3">
        <w:rPr>
          <w:rFonts w:ascii="Times New Roman" w:hAnsi="Times New Roman" w:cs="Times New Roman"/>
        </w:rPr>
        <w:t>hematics (Euclidean geometry), l</w:t>
      </w:r>
      <w:r w:rsidRPr="00F01FD3">
        <w:rPr>
          <w:rFonts w:ascii="Times New Roman" w:hAnsi="Times New Roman" w:cs="Times New Roman"/>
        </w:rPr>
        <w:t xml:space="preserve">iterature (Homer), </w:t>
      </w:r>
      <w:r w:rsidR="002338F5" w:rsidRPr="00F01FD3">
        <w:rPr>
          <w:rFonts w:ascii="Times New Roman" w:hAnsi="Times New Roman" w:cs="Times New Roman"/>
        </w:rPr>
        <w:t>philosophy (</w:t>
      </w:r>
      <w:r w:rsidR="00F01FD3" w:rsidRPr="00F01FD3">
        <w:rPr>
          <w:rFonts w:ascii="Times New Roman" w:hAnsi="Times New Roman" w:cs="Times New Roman"/>
        </w:rPr>
        <w:t>Aristotle</w:t>
      </w:r>
      <w:r w:rsidR="002338F5" w:rsidRPr="00F01FD3">
        <w:rPr>
          <w:rFonts w:ascii="Times New Roman" w:hAnsi="Times New Roman" w:cs="Times New Roman"/>
        </w:rPr>
        <w:t>), history (</w:t>
      </w:r>
      <w:r w:rsidR="00F01FD3" w:rsidRPr="00F01FD3">
        <w:rPr>
          <w:rFonts w:ascii="Times New Roman" w:hAnsi="Times New Roman" w:cs="Times New Roman"/>
        </w:rPr>
        <w:t>Herodotus</w:t>
      </w:r>
      <w:r w:rsidR="002338F5" w:rsidRPr="00F01FD3">
        <w:rPr>
          <w:rFonts w:ascii="Times New Roman" w:hAnsi="Times New Roman" w:cs="Times New Roman"/>
        </w:rPr>
        <w:t>), or rhetoric and logic.</w:t>
      </w:r>
    </w:p>
    <w:p w14:paraId="1151A503" w14:textId="77777777" w:rsidR="00F01FD3" w:rsidRPr="00F01FD3" w:rsidRDefault="00F01FD3" w:rsidP="00F01FD3">
      <w:pPr>
        <w:rPr>
          <w:rFonts w:ascii="Times New Roman" w:hAnsi="Times New Roman" w:cs="Times New Roman"/>
        </w:rPr>
      </w:pPr>
    </w:p>
    <w:p w14:paraId="043422A9" w14:textId="024AD395" w:rsidR="002338F5" w:rsidRPr="00F01FD3" w:rsidRDefault="002338F5" w:rsidP="00F01FD3">
      <w:pPr>
        <w:pStyle w:val="ListParagraph"/>
        <w:numPr>
          <w:ilvl w:val="0"/>
          <w:numId w:val="1"/>
        </w:numPr>
        <w:rPr>
          <w:rFonts w:ascii="Times New Roman" w:hAnsi="Times New Roman" w:cs="Times New Roman"/>
        </w:rPr>
      </w:pPr>
      <w:r w:rsidRPr="00F01FD3">
        <w:rPr>
          <w:rFonts w:ascii="Times New Roman" w:hAnsi="Times New Roman" w:cs="Times New Roman"/>
        </w:rPr>
        <w:t xml:space="preserve">Read the passage about your </w:t>
      </w:r>
      <w:r w:rsidR="00384345">
        <w:rPr>
          <w:rFonts w:ascii="Times New Roman" w:hAnsi="Times New Roman" w:cs="Times New Roman"/>
        </w:rPr>
        <w:t xml:space="preserve">“letter </w:t>
      </w:r>
      <w:r w:rsidRPr="00F01FD3">
        <w:rPr>
          <w:rFonts w:ascii="Times New Roman" w:hAnsi="Times New Roman" w:cs="Times New Roman"/>
        </w:rPr>
        <w:t>group’s</w:t>
      </w:r>
      <w:r w:rsidR="00384345">
        <w:rPr>
          <w:rFonts w:ascii="Times New Roman" w:hAnsi="Times New Roman" w:cs="Times New Roman"/>
        </w:rPr>
        <w:t>”</w:t>
      </w:r>
      <w:r w:rsidRPr="00F01FD3">
        <w:rPr>
          <w:rFonts w:ascii="Times New Roman" w:hAnsi="Times New Roman" w:cs="Times New Roman"/>
        </w:rPr>
        <w:t xml:space="preserve"> assigned subject.</w:t>
      </w:r>
    </w:p>
    <w:p w14:paraId="5F225435" w14:textId="0194CF38" w:rsidR="002338F5" w:rsidRPr="00F01FD3" w:rsidRDefault="002338F5" w:rsidP="00F01FD3">
      <w:pPr>
        <w:pStyle w:val="ListParagraph"/>
        <w:numPr>
          <w:ilvl w:val="0"/>
          <w:numId w:val="1"/>
        </w:numPr>
        <w:rPr>
          <w:rFonts w:ascii="Times New Roman" w:hAnsi="Times New Roman" w:cs="Times New Roman"/>
        </w:rPr>
      </w:pPr>
      <w:r w:rsidRPr="00F01FD3">
        <w:rPr>
          <w:rFonts w:ascii="Times New Roman" w:hAnsi="Times New Roman" w:cs="Times New Roman"/>
        </w:rPr>
        <w:t xml:space="preserve">Discuss the meaning of the text with your </w:t>
      </w:r>
      <w:r w:rsidR="00384345">
        <w:rPr>
          <w:rFonts w:ascii="Times New Roman" w:hAnsi="Times New Roman" w:cs="Times New Roman"/>
        </w:rPr>
        <w:t xml:space="preserve">“letter </w:t>
      </w:r>
      <w:r w:rsidRPr="00F01FD3">
        <w:rPr>
          <w:rFonts w:ascii="Times New Roman" w:hAnsi="Times New Roman" w:cs="Times New Roman"/>
        </w:rPr>
        <w:t>group.</w:t>
      </w:r>
      <w:r w:rsidR="00384345">
        <w:rPr>
          <w:rFonts w:ascii="Times New Roman" w:hAnsi="Times New Roman" w:cs="Times New Roman"/>
        </w:rPr>
        <w:t>”</w:t>
      </w:r>
    </w:p>
    <w:p w14:paraId="4305528A" w14:textId="520CC427" w:rsidR="002338F5" w:rsidRPr="00F01FD3" w:rsidRDefault="002338F5" w:rsidP="00F01FD3">
      <w:pPr>
        <w:pStyle w:val="ListParagraph"/>
        <w:numPr>
          <w:ilvl w:val="0"/>
          <w:numId w:val="1"/>
        </w:numPr>
        <w:rPr>
          <w:rFonts w:ascii="Times New Roman" w:hAnsi="Times New Roman" w:cs="Times New Roman"/>
        </w:rPr>
      </w:pPr>
      <w:r w:rsidRPr="00F01FD3">
        <w:rPr>
          <w:rFonts w:ascii="Times New Roman" w:hAnsi="Times New Roman" w:cs="Times New Roman"/>
        </w:rPr>
        <w:t xml:space="preserve">Identify key points to emphasize to help you teach this subject to your </w:t>
      </w:r>
      <w:r w:rsidR="00384345">
        <w:rPr>
          <w:rFonts w:ascii="Times New Roman" w:hAnsi="Times New Roman" w:cs="Times New Roman"/>
        </w:rPr>
        <w:t>“number group.”</w:t>
      </w:r>
    </w:p>
    <w:p w14:paraId="3E3C5771" w14:textId="77777777" w:rsidR="00AC0204" w:rsidRPr="00F01FD3" w:rsidRDefault="00AC0204" w:rsidP="00F01FD3">
      <w:pPr>
        <w:pStyle w:val="ListParagraph"/>
        <w:numPr>
          <w:ilvl w:val="0"/>
          <w:numId w:val="1"/>
        </w:numPr>
        <w:rPr>
          <w:rFonts w:ascii="Times New Roman" w:hAnsi="Times New Roman" w:cs="Times New Roman"/>
        </w:rPr>
      </w:pPr>
      <w:r w:rsidRPr="00F01FD3">
        <w:rPr>
          <w:rFonts w:ascii="Times New Roman" w:hAnsi="Times New Roman" w:cs="Times New Roman"/>
        </w:rPr>
        <w:t>Underneath your “Do-Now,” write why you think the Byzantines studied this text or this subject (2-3 complete sentences)</w:t>
      </w:r>
    </w:p>
    <w:p w14:paraId="2BF365B1" w14:textId="77777777" w:rsidR="00AC0204" w:rsidRPr="00F01FD3" w:rsidRDefault="00AC0204" w:rsidP="00F01FD3">
      <w:pPr>
        <w:rPr>
          <w:rFonts w:ascii="Times New Roman" w:hAnsi="Times New Roman" w:cs="Times New Roman"/>
        </w:rPr>
      </w:pPr>
    </w:p>
    <w:p w14:paraId="3390F066" w14:textId="77777777" w:rsidR="00AC0204" w:rsidRPr="00F01FD3" w:rsidRDefault="00AC0204" w:rsidP="00F01FD3">
      <w:pPr>
        <w:jc w:val="center"/>
        <w:rPr>
          <w:rFonts w:ascii="Times New Roman" w:hAnsi="Times New Roman" w:cs="Times New Roman"/>
          <w:b/>
        </w:rPr>
      </w:pPr>
      <w:r w:rsidRPr="00F01FD3">
        <w:rPr>
          <w:rFonts w:ascii="Times New Roman" w:hAnsi="Times New Roman" w:cs="Times New Roman"/>
          <w:b/>
        </w:rPr>
        <w:t>Euclidean Geometry</w:t>
      </w:r>
    </w:p>
    <w:p w14:paraId="5A633C44" w14:textId="77777777" w:rsidR="00AC0204" w:rsidRPr="00F01FD3" w:rsidRDefault="00AC0204" w:rsidP="00F01FD3">
      <w:pPr>
        <w:rPr>
          <w:rFonts w:ascii="Times New Roman" w:hAnsi="Times New Roman" w:cs="Times New Roman"/>
        </w:rPr>
      </w:pPr>
      <w:bookmarkStart w:id="0" w:name="_GoBack"/>
      <w:bookmarkEnd w:id="0"/>
    </w:p>
    <w:p w14:paraId="2C0BD3EC"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bCs/>
        </w:rPr>
        <w:t>Euclid</w:t>
      </w:r>
      <w:r w:rsidRPr="00F01FD3">
        <w:rPr>
          <w:rFonts w:ascii="Times New Roman" w:hAnsi="Times New Roman" w:cs="Times New Roman"/>
        </w:rPr>
        <w:t xml:space="preserve">, also known as </w:t>
      </w:r>
      <w:r w:rsidRPr="00F01FD3">
        <w:rPr>
          <w:rFonts w:ascii="Times New Roman" w:hAnsi="Times New Roman" w:cs="Times New Roman"/>
          <w:bCs/>
        </w:rPr>
        <w:t>Euclid of Alexandria</w:t>
      </w:r>
      <w:r w:rsidRPr="00F01FD3">
        <w:rPr>
          <w:rFonts w:ascii="Times New Roman" w:hAnsi="Times New Roman" w:cs="Times New Roman"/>
        </w:rPr>
        <w:t xml:space="preserve">, was a </w:t>
      </w:r>
      <w:hyperlink r:id="rId6" w:history="1">
        <w:r w:rsidRPr="00F01FD3">
          <w:rPr>
            <w:rFonts w:ascii="Times New Roman" w:hAnsi="Times New Roman" w:cs="Times New Roman"/>
          </w:rPr>
          <w:t>Greek mathematician</w:t>
        </w:r>
      </w:hyperlink>
      <w:r w:rsidRPr="00F01FD3">
        <w:rPr>
          <w:rFonts w:ascii="Times New Roman" w:hAnsi="Times New Roman" w:cs="Times New Roman"/>
        </w:rPr>
        <w:t xml:space="preserve">, often referred to as the "Father of Geometry". He was active in </w:t>
      </w:r>
      <w:hyperlink r:id="rId7" w:history="1">
        <w:r w:rsidRPr="00F01FD3">
          <w:rPr>
            <w:rFonts w:ascii="Times New Roman" w:hAnsi="Times New Roman" w:cs="Times New Roman"/>
          </w:rPr>
          <w:t>Alexandria</w:t>
        </w:r>
      </w:hyperlink>
      <w:r w:rsidRPr="00F01FD3">
        <w:rPr>
          <w:rFonts w:ascii="Times New Roman" w:hAnsi="Times New Roman" w:cs="Times New Roman"/>
        </w:rPr>
        <w:t xml:space="preserve"> during the reign of </w:t>
      </w:r>
      <w:hyperlink r:id="rId8" w:history="1">
        <w:r w:rsidRPr="00F01FD3">
          <w:rPr>
            <w:rFonts w:ascii="Times New Roman" w:hAnsi="Times New Roman" w:cs="Times New Roman"/>
          </w:rPr>
          <w:t>Ptolemy I</w:t>
        </w:r>
      </w:hyperlink>
      <w:r w:rsidRPr="00F01FD3">
        <w:rPr>
          <w:rFonts w:ascii="Times New Roman" w:hAnsi="Times New Roman" w:cs="Times New Roman"/>
        </w:rPr>
        <w:t xml:space="preserve"> (323–283 BC). His </w:t>
      </w:r>
      <w:hyperlink r:id="rId9" w:history="1">
        <w:r w:rsidRPr="00F01FD3">
          <w:rPr>
            <w:rFonts w:ascii="Times New Roman" w:hAnsi="Times New Roman" w:cs="Times New Roman"/>
            <w:i/>
            <w:iCs/>
          </w:rPr>
          <w:t>Elements</w:t>
        </w:r>
      </w:hyperlink>
      <w:r w:rsidRPr="00F01FD3">
        <w:rPr>
          <w:rFonts w:ascii="Times New Roman" w:hAnsi="Times New Roman" w:cs="Times New Roman"/>
        </w:rPr>
        <w:t xml:space="preserve">, consisting of 13 books, is one of the most influential works in the </w:t>
      </w:r>
      <w:hyperlink r:id="rId10" w:history="1">
        <w:r w:rsidRPr="00F01FD3">
          <w:rPr>
            <w:rFonts w:ascii="Times New Roman" w:hAnsi="Times New Roman" w:cs="Times New Roman"/>
          </w:rPr>
          <w:t>history of mathematics</w:t>
        </w:r>
      </w:hyperlink>
      <w:r w:rsidRPr="00F01FD3">
        <w:rPr>
          <w:rFonts w:ascii="Times New Roman" w:hAnsi="Times New Roman" w:cs="Times New Roman"/>
        </w:rPr>
        <w:t xml:space="preserve">, serving as the main textbook for teaching </w:t>
      </w:r>
      <w:hyperlink r:id="rId11" w:history="1">
        <w:r w:rsidRPr="00F01FD3">
          <w:rPr>
            <w:rFonts w:ascii="Times New Roman" w:hAnsi="Times New Roman" w:cs="Times New Roman"/>
          </w:rPr>
          <w:t>mathematics</w:t>
        </w:r>
      </w:hyperlink>
      <w:r w:rsidRPr="00F01FD3">
        <w:rPr>
          <w:rFonts w:ascii="Times New Roman" w:hAnsi="Times New Roman" w:cs="Times New Roman"/>
        </w:rPr>
        <w:t xml:space="preserve"> (especially </w:t>
      </w:r>
      <w:hyperlink r:id="rId12" w:history="1">
        <w:r w:rsidRPr="00F01FD3">
          <w:rPr>
            <w:rFonts w:ascii="Times New Roman" w:hAnsi="Times New Roman" w:cs="Times New Roman"/>
          </w:rPr>
          <w:t>geometry</w:t>
        </w:r>
      </w:hyperlink>
      <w:r w:rsidRPr="00F01FD3">
        <w:rPr>
          <w:rFonts w:ascii="Times New Roman" w:hAnsi="Times New Roman" w:cs="Times New Roman"/>
        </w:rPr>
        <w:t>) from the time of its publication until the late 19th or early 20th century.</w:t>
      </w:r>
    </w:p>
    <w:p w14:paraId="5CCDC8B1" w14:textId="77777777" w:rsidR="00F01FD3" w:rsidRDefault="00F01FD3" w:rsidP="00F01FD3">
      <w:pPr>
        <w:widowControl w:val="0"/>
        <w:autoSpaceDE w:val="0"/>
        <w:autoSpaceDN w:val="0"/>
        <w:adjustRightInd w:val="0"/>
        <w:rPr>
          <w:rFonts w:ascii="Times New Roman" w:hAnsi="Times New Roman" w:cs="Times New Roman"/>
        </w:rPr>
      </w:pPr>
    </w:p>
    <w:p w14:paraId="5D9924D6" w14:textId="77777777" w:rsidR="00AC0204" w:rsidRDefault="00AC0204"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Book 1</w:t>
      </w:r>
      <w:r w:rsidR="00F01FD3">
        <w:rPr>
          <w:rFonts w:ascii="Times New Roman" w:hAnsi="Times New Roman" w:cs="Times New Roman"/>
        </w:rPr>
        <w:t xml:space="preserve"> contains </w:t>
      </w:r>
      <w:r w:rsidRPr="00AC0204">
        <w:rPr>
          <w:rFonts w:ascii="Times New Roman" w:hAnsi="Times New Roman" w:cs="Times New Roman"/>
        </w:rPr>
        <w:t>(a)  the definitions, or explanation</w:t>
      </w:r>
      <w:r w:rsidR="00F01FD3">
        <w:rPr>
          <w:rFonts w:ascii="Times New Roman" w:hAnsi="Times New Roman" w:cs="Times New Roman"/>
        </w:rPr>
        <w:t xml:space="preserve">s of the terms used in the text, </w:t>
      </w:r>
      <w:r w:rsidRPr="00AC0204">
        <w:rPr>
          <w:rFonts w:ascii="Times New Roman" w:hAnsi="Times New Roman" w:cs="Times New Roman"/>
        </w:rPr>
        <w:t>(b)  the postulates, which limit the instruments to be used in constru</w:t>
      </w:r>
      <w:r w:rsidR="00F01FD3">
        <w:rPr>
          <w:rFonts w:ascii="Times New Roman" w:hAnsi="Times New Roman" w:cs="Times New Roman"/>
        </w:rPr>
        <w:t xml:space="preserve">ctions to the ruler and compass, and </w:t>
      </w:r>
      <w:r w:rsidRPr="00AC0204">
        <w:rPr>
          <w:rFonts w:ascii="Times New Roman" w:hAnsi="Times New Roman" w:cs="Times New Roman"/>
        </w:rPr>
        <w:t>(c)  the common notions or axioms, the fundamental principles from which the theorems or propositions are deduced. The axioms are taken as given, and are not provable.</w:t>
      </w:r>
    </w:p>
    <w:p w14:paraId="57270D38" w14:textId="77777777" w:rsidR="00AC0204" w:rsidRDefault="00AC0204" w:rsidP="00F01FD3">
      <w:pPr>
        <w:rPr>
          <w:rFonts w:ascii="Times New Roman" w:hAnsi="Times New Roman" w:cs="Times New Roman"/>
        </w:rPr>
      </w:pPr>
    </w:p>
    <w:p w14:paraId="1032F144" w14:textId="77777777" w:rsidR="00F01FD3" w:rsidRDefault="00F01FD3" w:rsidP="00F01FD3">
      <w:pPr>
        <w:rPr>
          <w:rFonts w:ascii="Times New Roman" w:hAnsi="Times New Roman" w:cs="Times New Roman"/>
        </w:rPr>
      </w:pPr>
      <w:r>
        <w:rPr>
          <w:rFonts w:ascii="Times New Roman" w:hAnsi="Times New Roman" w:cs="Times New Roman"/>
        </w:rPr>
        <w:t>Book 1 opens with a series of definitions. Chose 3 from the following list to explain and demonstrate when you teach your classmates:</w:t>
      </w:r>
    </w:p>
    <w:p w14:paraId="0D5E81F7" w14:textId="77777777" w:rsidR="00F01FD3" w:rsidRDefault="00F01FD3" w:rsidP="00F01FD3">
      <w:pPr>
        <w:rPr>
          <w:rFonts w:ascii="Times New Roman" w:hAnsi="Times New Roman" w:cs="Times New Roman"/>
        </w:rPr>
      </w:pPr>
    </w:p>
    <w:p w14:paraId="7DACA669"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1.  A point is that which has no part.</w:t>
      </w:r>
    </w:p>
    <w:p w14:paraId="6379077F"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2.  A line is breadthless length.</w:t>
      </w:r>
    </w:p>
    <w:p w14:paraId="35218EFF"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3.  The extremities of a line are points.</w:t>
      </w:r>
    </w:p>
    <w:p w14:paraId="637789C7"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4.  A straight line is a line which lies evenly with the points on itself.</w:t>
      </w:r>
    </w:p>
    <w:p w14:paraId="7BED7985"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5.  A surface is that which has length and breadth only.</w:t>
      </w:r>
    </w:p>
    <w:p w14:paraId="605BE88A"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6.  The extremities of a surface are lines.</w:t>
      </w:r>
    </w:p>
    <w:p w14:paraId="40F4CE79"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7.  A plane surface is a surface which lies evenly with the straight lines on itself.</w:t>
      </w:r>
    </w:p>
    <w:p w14:paraId="0AA1D7B8"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8.  A plane angle is the inclination to one another of two lines in a plane which meet one another and do not lie in a straight line.</w:t>
      </w:r>
    </w:p>
    <w:p w14:paraId="7DDD6690"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9.  And when the lines containing the angle are straight, the angle is called rectilineal.</w:t>
      </w:r>
    </w:p>
    <w:p w14:paraId="31B48F69"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10.  When a straight line set up on a straight line makes the adjacent angles equal to one another, each of the equal angles is right, and the straight line standing on the other is called a perpendicular to that on which it stands.</w:t>
      </w:r>
    </w:p>
    <w:p w14:paraId="76EE749A"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11.  An obtuse angle is an angle greater than a right angle.</w:t>
      </w:r>
    </w:p>
    <w:p w14:paraId="34FC2065"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12.  An acute angle is an angle less than a right angle.</w:t>
      </w:r>
    </w:p>
    <w:p w14:paraId="4773A49F"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13.  A boundary is that which is an extremity of anything.</w:t>
      </w:r>
    </w:p>
    <w:p w14:paraId="3A7F511D" w14:textId="77777777" w:rsidR="00F01FD3" w:rsidRPr="00F01FD3" w:rsidRDefault="00F01FD3" w:rsidP="00F01FD3">
      <w:pPr>
        <w:widowControl w:val="0"/>
        <w:autoSpaceDE w:val="0"/>
        <w:autoSpaceDN w:val="0"/>
        <w:adjustRightInd w:val="0"/>
        <w:rPr>
          <w:rFonts w:ascii="Times New Roman" w:hAnsi="Times New Roman" w:cs="Times New Roman"/>
        </w:rPr>
      </w:pPr>
      <w:r w:rsidRPr="00F01FD3">
        <w:rPr>
          <w:rFonts w:ascii="Times New Roman" w:hAnsi="Times New Roman" w:cs="Times New Roman"/>
        </w:rPr>
        <w:t>14.  A figure is that which is contained by any boundary or boundaries.</w:t>
      </w:r>
    </w:p>
    <w:p w14:paraId="415787D9" w14:textId="77777777" w:rsidR="00F01FD3" w:rsidRDefault="00F01FD3" w:rsidP="00F01FD3">
      <w:pPr>
        <w:rPr>
          <w:rFonts w:ascii="Times New Roman" w:hAnsi="Times New Roman" w:cs="Times New Roman"/>
        </w:rPr>
      </w:pPr>
    </w:p>
    <w:p w14:paraId="56036027" w14:textId="77777777" w:rsidR="00F01FD3" w:rsidRDefault="00F01FD3" w:rsidP="00F01FD3">
      <w:pPr>
        <w:rPr>
          <w:rFonts w:ascii="Times New Roman" w:hAnsi="Times New Roman" w:cs="Times New Roman"/>
        </w:rPr>
      </w:pPr>
    </w:p>
    <w:p w14:paraId="5A8CAD94" w14:textId="77777777" w:rsidR="00F01FD3" w:rsidRDefault="00F01FD3" w:rsidP="00F01FD3">
      <w:pPr>
        <w:rPr>
          <w:rFonts w:ascii="Times New Roman" w:hAnsi="Times New Roman" w:cs="Times New Roman"/>
        </w:rPr>
      </w:pPr>
    </w:p>
    <w:p w14:paraId="61EBF8CE" w14:textId="77777777" w:rsidR="00F01FD3" w:rsidRDefault="00F01FD3" w:rsidP="00F01FD3">
      <w:pPr>
        <w:rPr>
          <w:rFonts w:ascii="Times New Roman" w:hAnsi="Times New Roman" w:cs="Times New Roman"/>
        </w:rPr>
      </w:pPr>
    </w:p>
    <w:p w14:paraId="34B4E236" w14:textId="77777777" w:rsidR="00F01FD3" w:rsidRDefault="00F01FD3" w:rsidP="00F01FD3">
      <w:pPr>
        <w:rPr>
          <w:rFonts w:ascii="Times New Roman" w:hAnsi="Times New Roman" w:cs="Times New Roman"/>
        </w:rPr>
      </w:pPr>
    </w:p>
    <w:p w14:paraId="1A56F043" w14:textId="77777777" w:rsidR="00F01FD3" w:rsidRDefault="00F01FD3" w:rsidP="00F01FD3">
      <w:pPr>
        <w:rPr>
          <w:rFonts w:ascii="Times New Roman" w:hAnsi="Times New Roman" w:cs="Times New Roman"/>
        </w:rPr>
      </w:pPr>
    </w:p>
    <w:p w14:paraId="144BE820" w14:textId="77777777" w:rsidR="00F01FD3" w:rsidRDefault="00F01FD3" w:rsidP="00F01FD3">
      <w:pPr>
        <w:rPr>
          <w:rFonts w:ascii="Times New Roman" w:hAnsi="Times New Roman" w:cs="Times New Roman"/>
        </w:rPr>
      </w:pPr>
    </w:p>
    <w:p w14:paraId="7237A307" w14:textId="77777777" w:rsidR="00384345" w:rsidRPr="00F01FD3" w:rsidRDefault="00384345" w:rsidP="00384345">
      <w:pPr>
        <w:jc w:val="center"/>
        <w:rPr>
          <w:rFonts w:ascii="Times New Roman" w:hAnsi="Times New Roman" w:cs="Times New Roman"/>
          <w:sz w:val="28"/>
          <w:szCs w:val="28"/>
        </w:rPr>
      </w:pPr>
      <w:r w:rsidRPr="00F01FD3">
        <w:rPr>
          <w:rFonts w:ascii="Times New Roman" w:hAnsi="Times New Roman" w:cs="Times New Roman"/>
          <w:sz w:val="28"/>
          <w:szCs w:val="28"/>
        </w:rPr>
        <w:lastRenderedPageBreak/>
        <w:t>Education in the Byzantine Empire</w:t>
      </w:r>
    </w:p>
    <w:p w14:paraId="5B7638CE" w14:textId="77777777" w:rsidR="00384345" w:rsidRPr="00F01FD3" w:rsidRDefault="00384345" w:rsidP="00384345">
      <w:pPr>
        <w:rPr>
          <w:rFonts w:ascii="Times New Roman" w:hAnsi="Times New Roman" w:cs="Times New Roman"/>
        </w:rPr>
      </w:pPr>
    </w:p>
    <w:p w14:paraId="616E1B03" w14:textId="77777777" w:rsidR="00384345" w:rsidRDefault="00384345" w:rsidP="00384345">
      <w:pPr>
        <w:rPr>
          <w:rFonts w:ascii="Times New Roman" w:hAnsi="Times New Roman" w:cs="Times New Roman"/>
        </w:rPr>
      </w:pPr>
      <w:r w:rsidRPr="00F01FD3">
        <w:rPr>
          <w:rFonts w:ascii="Times New Roman" w:hAnsi="Times New Roman" w:cs="Times New Roman"/>
          <w:u w:val="single"/>
        </w:rPr>
        <w:t>Instructions:</w:t>
      </w:r>
      <w:r w:rsidRPr="00F01FD3">
        <w:rPr>
          <w:rFonts w:ascii="Times New Roman" w:hAnsi="Times New Roman" w:cs="Times New Roman"/>
        </w:rPr>
        <w:t xml:space="preserve"> Today you will be teaching a </w:t>
      </w:r>
      <w:r>
        <w:rPr>
          <w:rFonts w:ascii="Times New Roman" w:hAnsi="Times New Roman" w:cs="Times New Roman"/>
        </w:rPr>
        <w:t xml:space="preserve">2-minute </w:t>
      </w:r>
      <w:r w:rsidRPr="00F01FD3">
        <w:rPr>
          <w:rFonts w:ascii="Times New Roman" w:hAnsi="Times New Roman" w:cs="Times New Roman"/>
        </w:rPr>
        <w:t xml:space="preserve">Byzantine-style lesson to </w:t>
      </w:r>
      <w:r>
        <w:rPr>
          <w:rFonts w:ascii="Times New Roman" w:hAnsi="Times New Roman" w:cs="Times New Roman"/>
        </w:rPr>
        <w:t>your “number group”</w:t>
      </w:r>
      <w:r w:rsidRPr="00F01FD3">
        <w:rPr>
          <w:rFonts w:ascii="Times New Roman" w:hAnsi="Times New Roman" w:cs="Times New Roman"/>
        </w:rPr>
        <w:t xml:space="preserve"> on one of the following classical Greek subjects: mathematics (Euclidean geometry), literature (Homer), philosophy (Aristotle), history (Herodotus), or rhetoric and logic.</w:t>
      </w:r>
    </w:p>
    <w:p w14:paraId="580F3CAC" w14:textId="77777777" w:rsidR="00384345" w:rsidRPr="00F01FD3" w:rsidRDefault="00384345" w:rsidP="00384345">
      <w:pPr>
        <w:rPr>
          <w:rFonts w:ascii="Times New Roman" w:hAnsi="Times New Roman" w:cs="Times New Roman"/>
        </w:rPr>
      </w:pPr>
    </w:p>
    <w:p w14:paraId="5B97729E" w14:textId="77777777" w:rsidR="00384345" w:rsidRPr="00F01FD3" w:rsidRDefault="00384345" w:rsidP="00384345">
      <w:pPr>
        <w:pStyle w:val="ListParagraph"/>
        <w:numPr>
          <w:ilvl w:val="0"/>
          <w:numId w:val="10"/>
        </w:numPr>
        <w:rPr>
          <w:rFonts w:ascii="Times New Roman" w:hAnsi="Times New Roman" w:cs="Times New Roman"/>
        </w:rPr>
      </w:pPr>
      <w:r w:rsidRPr="00F01FD3">
        <w:rPr>
          <w:rFonts w:ascii="Times New Roman" w:hAnsi="Times New Roman" w:cs="Times New Roman"/>
        </w:rPr>
        <w:t xml:space="preserve">Read the passage about your </w:t>
      </w:r>
      <w:r>
        <w:rPr>
          <w:rFonts w:ascii="Times New Roman" w:hAnsi="Times New Roman" w:cs="Times New Roman"/>
        </w:rPr>
        <w:t xml:space="preserve">“letter </w:t>
      </w:r>
      <w:r w:rsidRPr="00F01FD3">
        <w:rPr>
          <w:rFonts w:ascii="Times New Roman" w:hAnsi="Times New Roman" w:cs="Times New Roman"/>
        </w:rPr>
        <w:t>group’s</w:t>
      </w:r>
      <w:r>
        <w:rPr>
          <w:rFonts w:ascii="Times New Roman" w:hAnsi="Times New Roman" w:cs="Times New Roman"/>
        </w:rPr>
        <w:t>”</w:t>
      </w:r>
      <w:r w:rsidRPr="00F01FD3">
        <w:rPr>
          <w:rFonts w:ascii="Times New Roman" w:hAnsi="Times New Roman" w:cs="Times New Roman"/>
        </w:rPr>
        <w:t xml:space="preserve"> assigned subject.</w:t>
      </w:r>
    </w:p>
    <w:p w14:paraId="5C14F2F6" w14:textId="77777777" w:rsidR="00384345" w:rsidRPr="00F01FD3" w:rsidRDefault="00384345" w:rsidP="00384345">
      <w:pPr>
        <w:pStyle w:val="ListParagraph"/>
        <w:numPr>
          <w:ilvl w:val="0"/>
          <w:numId w:val="10"/>
        </w:numPr>
        <w:rPr>
          <w:rFonts w:ascii="Times New Roman" w:hAnsi="Times New Roman" w:cs="Times New Roman"/>
        </w:rPr>
      </w:pPr>
      <w:r w:rsidRPr="00F01FD3">
        <w:rPr>
          <w:rFonts w:ascii="Times New Roman" w:hAnsi="Times New Roman" w:cs="Times New Roman"/>
        </w:rPr>
        <w:t xml:space="preserve">Discuss the meaning of the text with your </w:t>
      </w:r>
      <w:r>
        <w:rPr>
          <w:rFonts w:ascii="Times New Roman" w:hAnsi="Times New Roman" w:cs="Times New Roman"/>
        </w:rPr>
        <w:t xml:space="preserve">“letter </w:t>
      </w:r>
      <w:r w:rsidRPr="00F01FD3">
        <w:rPr>
          <w:rFonts w:ascii="Times New Roman" w:hAnsi="Times New Roman" w:cs="Times New Roman"/>
        </w:rPr>
        <w:t>group.</w:t>
      </w:r>
      <w:r>
        <w:rPr>
          <w:rFonts w:ascii="Times New Roman" w:hAnsi="Times New Roman" w:cs="Times New Roman"/>
        </w:rPr>
        <w:t>”</w:t>
      </w:r>
    </w:p>
    <w:p w14:paraId="2AB99FDC" w14:textId="77777777" w:rsidR="00384345" w:rsidRPr="00F01FD3" w:rsidRDefault="00384345" w:rsidP="00384345">
      <w:pPr>
        <w:pStyle w:val="ListParagraph"/>
        <w:numPr>
          <w:ilvl w:val="0"/>
          <w:numId w:val="10"/>
        </w:numPr>
        <w:rPr>
          <w:rFonts w:ascii="Times New Roman" w:hAnsi="Times New Roman" w:cs="Times New Roman"/>
        </w:rPr>
      </w:pPr>
      <w:r w:rsidRPr="00F01FD3">
        <w:rPr>
          <w:rFonts w:ascii="Times New Roman" w:hAnsi="Times New Roman" w:cs="Times New Roman"/>
        </w:rPr>
        <w:t xml:space="preserve">Identify key points to emphasize to help you teach this subject to your </w:t>
      </w:r>
      <w:r>
        <w:rPr>
          <w:rFonts w:ascii="Times New Roman" w:hAnsi="Times New Roman" w:cs="Times New Roman"/>
        </w:rPr>
        <w:t>“number group.”</w:t>
      </w:r>
    </w:p>
    <w:p w14:paraId="2E368241" w14:textId="77777777" w:rsidR="00384345" w:rsidRPr="00F01FD3" w:rsidRDefault="00384345" w:rsidP="00384345">
      <w:pPr>
        <w:pStyle w:val="ListParagraph"/>
        <w:numPr>
          <w:ilvl w:val="0"/>
          <w:numId w:val="10"/>
        </w:numPr>
        <w:rPr>
          <w:rFonts w:ascii="Times New Roman" w:hAnsi="Times New Roman" w:cs="Times New Roman"/>
        </w:rPr>
      </w:pPr>
      <w:r w:rsidRPr="00F01FD3">
        <w:rPr>
          <w:rFonts w:ascii="Times New Roman" w:hAnsi="Times New Roman" w:cs="Times New Roman"/>
        </w:rPr>
        <w:t>Underneath your “Do-Now,” write why you think the Byzantines studied this text or this subject (2-3 complete sentences)</w:t>
      </w:r>
    </w:p>
    <w:p w14:paraId="6350D407" w14:textId="77777777" w:rsidR="00F01FD3" w:rsidRDefault="00F01FD3" w:rsidP="00F01FD3">
      <w:pPr>
        <w:rPr>
          <w:rFonts w:ascii="Times New Roman" w:hAnsi="Times New Roman" w:cs="Times New Roman"/>
        </w:rPr>
      </w:pPr>
    </w:p>
    <w:p w14:paraId="2EE2FA58" w14:textId="77777777" w:rsidR="00F01FD3" w:rsidRPr="00F54A92" w:rsidRDefault="00F01FD3" w:rsidP="00F01FD3">
      <w:pPr>
        <w:jc w:val="center"/>
        <w:rPr>
          <w:rFonts w:ascii="Times New Roman" w:hAnsi="Times New Roman" w:cs="Times New Roman"/>
          <w:b/>
        </w:rPr>
      </w:pPr>
      <w:r w:rsidRPr="00F54A92">
        <w:rPr>
          <w:rFonts w:ascii="Times New Roman" w:hAnsi="Times New Roman" w:cs="Times New Roman"/>
          <w:b/>
        </w:rPr>
        <w:t>Rhetoric and Logic</w:t>
      </w:r>
    </w:p>
    <w:p w14:paraId="54AAC7BA" w14:textId="77777777" w:rsidR="00F01FD3" w:rsidRDefault="00F01FD3" w:rsidP="00F01FD3">
      <w:pPr>
        <w:jc w:val="center"/>
        <w:rPr>
          <w:rFonts w:ascii="Times New Roman" w:hAnsi="Times New Roman" w:cs="Times New Roman"/>
        </w:rPr>
      </w:pPr>
    </w:p>
    <w:p w14:paraId="36BD0888" w14:textId="77777777" w:rsidR="00F01FD3" w:rsidRPr="00F54A92" w:rsidRDefault="00F01FD3" w:rsidP="00F54A92">
      <w:pPr>
        <w:rPr>
          <w:rFonts w:ascii="Times New Roman" w:hAnsi="Times New Roman" w:cs="Times New Roman"/>
        </w:rPr>
      </w:pPr>
      <w:r w:rsidRPr="00F54A92">
        <w:rPr>
          <w:rFonts w:ascii="Times New Roman" w:hAnsi="Times New Roman" w:cs="Times New Roman"/>
        </w:rPr>
        <w:t>Rhetoric is an ancient art of public speaking and constructing an argument that has returned to prominence in recent times.  Aristotle, a Greek philosopher who lived in the 4</w:t>
      </w:r>
      <w:r w:rsidRPr="00F54A92">
        <w:rPr>
          <w:rFonts w:ascii="Times New Roman" w:hAnsi="Times New Roman" w:cs="Times New Roman"/>
          <w:vertAlign w:val="superscript"/>
        </w:rPr>
        <w:t>th</w:t>
      </w:r>
      <w:r w:rsidRPr="00F54A92">
        <w:rPr>
          <w:rFonts w:ascii="Times New Roman" w:hAnsi="Times New Roman" w:cs="Times New Roman"/>
        </w:rPr>
        <w:t xml:space="preserve"> century BC, defined it as the art of "seeing the available means of persuasion."  Aristotle divides the means of persuasion into "inartistic" means such as the evidence of witnesses or written documents, what we might call "information," and "artistic" means, which he further subdivides into ethos, pathos, and logos. </w:t>
      </w:r>
    </w:p>
    <w:p w14:paraId="0CFD1AB5" w14:textId="77777777" w:rsidR="00F01FD3" w:rsidRPr="00F54A92" w:rsidRDefault="00F01FD3" w:rsidP="00F54A92">
      <w:pPr>
        <w:rPr>
          <w:rFonts w:ascii="Times New Roman" w:hAnsi="Times New Roman" w:cs="Times New Roman"/>
        </w:rPr>
      </w:pPr>
    </w:p>
    <w:p w14:paraId="64F6484D" w14:textId="77777777" w:rsidR="00F54A92" w:rsidRPr="00F54A92" w:rsidRDefault="00F01FD3" w:rsidP="00F54A92">
      <w:pPr>
        <w:widowControl w:val="0"/>
        <w:autoSpaceDE w:val="0"/>
        <w:autoSpaceDN w:val="0"/>
        <w:adjustRightInd w:val="0"/>
        <w:rPr>
          <w:rFonts w:ascii="Times New Roman" w:hAnsi="Times New Roman" w:cs="Times New Roman"/>
          <w:b/>
          <w:bCs/>
        </w:rPr>
      </w:pPr>
      <w:r w:rsidRPr="00F54A92">
        <w:rPr>
          <w:rFonts w:ascii="Times New Roman" w:hAnsi="Times New Roman" w:cs="Times New Roman"/>
          <w:b/>
          <w:bCs/>
        </w:rPr>
        <w:t>Ethos: The Writer's Character or Image</w:t>
      </w:r>
    </w:p>
    <w:p w14:paraId="574094CD" w14:textId="77777777" w:rsidR="00F01FD3" w:rsidRPr="00F54A92" w:rsidRDefault="00F01FD3" w:rsidP="00F54A92">
      <w:pPr>
        <w:widowControl w:val="0"/>
        <w:autoSpaceDE w:val="0"/>
        <w:autoSpaceDN w:val="0"/>
        <w:adjustRightInd w:val="0"/>
        <w:rPr>
          <w:rFonts w:ascii="Times New Roman" w:hAnsi="Times New Roman" w:cs="Times New Roman"/>
          <w:b/>
          <w:bCs/>
          <w:color w:val="1C3E1D"/>
        </w:rPr>
      </w:pPr>
      <w:r w:rsidRPr="00F54A92">
        <w:rPr>
          <w:rFonts w:ascii="Times New Roman" w:hAnsi="Times New Roman" w:cs="Times New Roman"/>
        </w:rPr>
        <w:t>The Greek word ethos is related to our word ethics or ethical, but a more accurate modern translation might be "image."  Aristotle uses ethos to refer to the presentation of the character of the writer-the writer's trustworthiness, and reliability as conveyed by the writing.  Aristotle says that if we believe that a speaker has "good sense, good moral character, and goodwill," we are inclined to believe what that speaker says to us. </w:t>
      </w:r>
    </w:p>
    <w:p w14:paraId="63996CB7" w14:textId="77777777" w:rsidR="00F54A92" w:rsidRPr="00F54A92" w:rsidRDefault="00F54A92" w:rsidP="00F54A92">
      <w:pPr>
        <w:rPr>
          <w:rFonts w:ascii="Times New Roman" w:hAnsi="Times New Roman" w:cs="Times New Roman"/>
        </w:rPr>
      </w:pPr>
    </w:p>
    <w:p w14:paraId="0FEC8612" w14:textId="77777777" w:rsidR="00F54A92" w:rsidRPr="00F54A92" w:rsidRDefault="00F54A92" w:rsidP="00F54A92">
      <w:pPr>
        <w:widowControl w:val="0"/>
        <w:autoSpaceDE w:val="0"/>
        <w:autoSpaceDN w:val="0"/>
        <w:adjustRightInd w:val="0"/>
        <w:rPr>
          <w:rFonts w:ascii="Times New Roman" w:hAnsi="Times New Roman" w:cs="Times New Roman"/>
          <w:b/>
          <w:bCs/>
        </w:rPr>
      </w:pPr>
      <w:r w:rsidRPr="00F54A92">
        <w:rPr>
          <w:rFonts w:ascii="Times New Roman" w:hAnsi="Times New Roman" w:cs="Times New Roman"/>
          <w:b/>
          <w:bCs/>
        </w:rPr>
        <w:t>Logos: Logical Arguments</w:t>
      </w:r>
    </w:p>
    <w:p w14:paraId="7FE00EFE" w14:textId="77777777" w:rsidR="00F54A92" w:rsidRPr="00F54A92" w:rsidRDefault="00F54A92" w:rsidP="00F54A92">
      <w:pPr>
        <w:widowControl w:val="0"/>
        <w:autoSpaceDE w:val="0"/>
        <w:autoSpaceDN w:val="0"/>
        <w:adjustRightInd w:val="0"/>
        <w:rPr>
          <w:rFonts w:ascii="Times New Roman" w:hAnsi="Times New Roman" w:cs="Times New Roman"/>
        </w:rPr>
      </w:pPr>
      <w:r w:rsidRPr="00F54A92">
        <w:rPr>
          <w:rFonts w:ascii="Times New Roman" w:hAnsi="Times New Roman" w:cs="Times New Roman"/>
        </w:rPr>
        <w:t>In our society, logic and rationality are highly valued and this type of persuasive strategy is usually privileged over appeals to the character of the speaker or to the emotions of the audience.  However, formal logic and scientific reasoning are usually not appropriate for general audiences, so we must rely on a more rhetorical type of reasoning. </w:t>
      </w:r>
    </w:p>
    <w:p w14:paraId="51AC17CA" w14:textId="77777777" w:rsidR="00F54A92" w:rsidRPr="00F54A92" w:rsidRDefault="00F54A92" w:rsidP="00F54A92">
      <w:pPr>
        <w:widowControl w:val="0"/>
        <w:autoSpaceDE w:val="0"/>
        <w:autoSpaceDN w:val="0"/>
        <w:adjustRightInd w:val="0"/>
        <w:rPr>
          <w:rFonts w:ascii="Times New Roman" w:hAnsi="Times New Roman" w:cs="Times New Roman"/>
        </w:rPr>
      </w:pPr>
      <w:r w:rsidRPr="00F54A92">
        <w:rPr>
          <w:rFonts w:ascii="Times New Roman" w:hAnsi="Times New Roman" w:cs="Times New Roman"/>
        </w:rPr>
        <w:t>For Aristotle, formal arguments are based on what he calls syllogisms.  This is reasoning that takes the form:</w:t>
      </w:r>
    </w:p>
    <w:p w14:paraId="5219816A" w14:textId="77777777" w:rsidR="00F54A92" w:rsidRPr="00F54A92" w:rsidRDefault="00F54A92" w:rsidP="00F54A92">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F54A92">
        <w:rPr>
          <w:rFonts w:ascii="Times New Roman" w:hAnsi="Times New Roman" w:cs="Times New Roman"/>
        </w:rPr>
        <w:t>All men are mortal.</w:t>
      </w:r>
    </w:p>
    <w:p w14:paraId="3786A1F7" w14:textId="77777777" w:rsidR="00F54A92" w:rsidRPr="00F54A92" w:rsidRDefault="00F54A92" w:rsidP="00F54A92">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F54A92">
        <w:rPr>
          <w:rFonts w:ascii="Times New Roman" w:hAnsi="Times New Roman" w:cs="Times New Roman"/>
        </w:rPr>
        <w:t>Socrates is a man.</w:t>
      </w:r>
    </w:p>
    <w:p w14:paraId="43004E22" w14:textId="77777777" w:rsidR="00F54A92" w:rsidRPr="00F54A92" w:rsidRDefault="00F54A92" w:rsidP="00F54A92">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F54A92">
        <w:rPr>
          <w:rFonts w:ascii="Times New Roman" w:hAnsi="Times New Roman" w:cs="Times New Roman"/>
        </w:rPr>
        <w:t>Therefore, Socrates is mortal.</w:t>
      </w:r>
    </w:p>
    <w:p w14:paraId="7DC23A2D" w14:textId="77777777" w:rsidR="00F54A92" w:rsidRPr="00F54A92" w:rsidRDefault="00F54A92" w:rsidP="00F54A92">
      <w:pPr>
        <w:widowControl w:val="0"/>
        <w:tabs>
          <w:tab w:val="left" w:pos="220"/>
          <w:tab w:val="left" w:pos="720"/>
        </w:tabs>
        <w:autoSpaceDE w:val="0"/>
        <w:autoSpaceDN w:val="0"/>
        <w:adjustRightInd w:val="0"/>
        <w:rPr>
          <w:rFonts w:ascii="Times New Roman" w:hAnsi="Times New Roman" w:cs="Times New Roman"/>
        </w:rPr>
      </w:pPr>
      <w:r w:rsidRPr="00F54A92">
        <w:rPr>
          <w:rFonts w:ascii="Times New Roman" w:hAnsi="Times New Roman" w:cs="Times New Roman"/>
        </w:rPr>
        <w:t>(Think of your own syllogism to teach your classmates)</w:t>
      </w:r>
    </w:p>
    <w:p w14:paraId="1F3EC9A9" w14:textId="77777777" w:rsidR="00F54A92" w:rsidRP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46CB0EDE" w14:textId="77777777" w:rsidR="00F54A92" w:rsidRP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77063682" w14:textId="77777777" w:rsidR="00F54A92" w:rsidRPr="00F54A92" w:rsidRDefault="00F54A92" w:rsidP="00F54A92">
      <w:pPr>
        <w:widowControl w:val="0"/>
        <w:autoSpaceDE w:val="0"/>
        <w:autoSpaceDN w:val="0"/>
        <w:adjustRightInd w:val="0"/>
        <w:rPr>
          <w:rFonts w:ascii="Times New Roman" w:hAnsi="Times New Roman" w:cs="Times New Roman"/>
          <w:b/>
          <w:bCs/>
        </w:rPr>
      </w:pPr>
      <w:r w:rsidRPr="00F54A92">
        <w:rPr>
          <w:rFonts w:ascii="Times New Roman" w:hAnsi="Times New Roman" w:cs="Times New Roman"/>
          <w:b/>
          <w:bCs/>
        </w:rPr>
        <w:t>Pathos: The Emotions of the Audience</w:t>
      </w:r>
    </w:p>
    <w:p w14:paraId="44660D97"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r w:rsidRPr="00F54A92">
        <w:rPr>
          <w:rFonts w:ascii="Times New Roman" w:hAnsi="Times New Roman" w:cs="Times New Roman"/>
        </w:rPr>
        <w:t>Most of us think that we make our decisions based on rational thought.  However, Aristotle points out that emotions such as anger, pity and fear powerfully influence our rational judgments.  Due to this fact, much of our political discourse and much of the advertising we experience is directed toward moving our emotions.</w:t>
      </w:r>
    </w:p>
    <w:p w14:paraId="1A243725"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7A643F62"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72E09499"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2CB1B77B"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38D8B3F0"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6C7BD840"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6623F5D3"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0C9A931F"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210ABC38"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33E36D69"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738E1979" w14:textId="77777777" w:rsidR="00384345" w:rsidRPr="00F01FD3" w:rsidRDefault="00384345" w:rsidP="00384345">
      <w:pPr>
        <w:jc w:val="center"/>
        <w:rPr>
          <w:rFonts w:ascii="Times New Roman" w:hAnsi="Times New Roman" w:cs="Times New Roman"/>
          <w:sz w:val="28"/>
          <w:szCs w:val="28"/>
        </w:rPr>
      </w:pPr>
      <w:r w:rsidRPr="00F01FD3">
        <w:rPr>
          <w:rFonts w:ascii="Times New Roman" w:hAnsi="Times New Roman" w:cs="Times New Roman"/>
          <w:sz w:val="28"/>
          <w:szCs w:val="28"/>
        </w:rPr>
        <w:t>Education in the Byzantine Empire</w:t>
      </w:r>
    </w:p>
    <w:p w14:paraId="2D742A7F" w14:textId="77777777" w:rsidR="00384345" w:rsidRPr="00F01FD3" w:rsidRDefault="00384345" w:rsidP="00384345">
      <w:pPr>
        <w:rPr>
          <w:rFonts w:ascii="Times New Roman" w:hAnsi="Times New Roman" w:cs="Times New Roman"/>
        </w:rPr>
      </w:pPr>
    </w:p>
    <w:p w14:paraId="5C8F2792" w14:textId="77777777" w:rsidR="00384345" w:rsidRDefault="00384345" w:rsidP="00384345">
      <w:pPr>
        <w:rPr>
          <w:rFonts w:ascii="Times New Roman" w:hAnsi="Times New Roman" w:cs="Times New Roman"/>
        </w:rPr>
      </w:pPr>
      <w:r w:rsidRPr="00F01FD3">
        <w:rPr>
          <w:rFonts w:ascii="Times New Roman" w:hAnsi="Times New Roman" w:cs="Times New Roman"/>
          <w:u w:val="single"/>
        </w:rPr>
        <w:t>Instructions:</w:t>
      </w:r>
      <w:r w:rsidRPr="00F01FD3">
        <w:rPr>
          <w:rFonts w:ascii="Times New Roman" w:hAnsi="Times New Roman" w:cs="Times New Roman"/>
        </w:rPr>
        <w:t xml:space="preserve"> Today you will be teaching a </w:t>
      </w:r>
      <w:r>
        <w:rPr>
          <w:rFonts w:ascii="Times New Roman" w:hAnsi="Times New Roman" w:cs="Times New Roman"/>
        </w:rPr>
        <w:t xml:space="preserve">2-minute </w:t>
      </w:r>
      <w:r w:rsidRPr="00F01FD3">
        <w:rPr>
          <w:rFonts w:ascii="Times New Roman" w:hAnsi="Times New Roman" w:cs="Times New Roman"/>
        </w:rPr>
        <w:t xml:space="preserve">Byzantine-style lesson to </w:t>
      </w:r>
      <w:r>
        <w:rPr>
          <w:rFonts w:ascii="Times New Roman" w:hAnsi="Times New Roman" w:cs="Times New Roman"/>
        </w:rPr>
        <w:t>your “number group”</w:t>
      </w:r>
      <w:r w:rsidRPr="00F01FD3">
        <w:rPr>
          <w:rFonts w:ascii="Times New Roman" w:hAnsi="Times New Roman" w:cs="Times New Roman"/>
        </w:rPr>
        <w:t xml:space="preserve"> on one of the following classical Greek subjects: mathematics (Euclidean geometry), literature (Homer), philosophy (Aristotle), history (Herodotus), or rhetoric and logic.</w:t>
      </w:r>
    </w:p>
    <w:p w14:paraId="7AEDF948" w14:textId="77777777" w:rsidR="00384345" w:rsidRPr="00F01FD3" w:rsidRDefault="00384345" w:rsidP="00384345">
      <w:pPr>
        <w:rPr>
          <w:rFonts w:ascii="Times New Roman" w:hAnsi="Times New Roman" w:cs="Times New Roman"/>
        </w:rPr>
      </w:pPr>
    </w:p>
    <w:p w14:paraId="168138EB" w14:textId="77777777" w:rsidR="00384345" w:rsidRPr="00F01FD3" w:rsidRDefault="00384345" w:rsidP="00384345">
      <w:pPr>
        <w:pStyle w:val="ListParagraph"/>
        <w:numPr>
          <w:ilvl w:val="0"/>
          <w:numId w:val="11"/>
        </w:numPr>
        <w:rPr>
          <w:rFonts w:ascii="Times New Roman" w:hAnsi="Times New Roman" w:cs="Times New Roman"/>
        </w:rPr>
      </w:pPr>
      <w:r w:rsidRPr="00F01FD3">
        <w:rPr>
          <w:rFonts w:ascii="Times New Roman" w:hAnsi="Times New Roman" w:cs="Times New Roman"/>
        </w:rPr>
        <w:t xml:space="preserve">Read the passage about your </w:t>
      </w:r>
      <w:r>
        <w:rPr>
          <w:rFonts w:ascii="Times New Roman" w:hAnsi="Times New Roman" w:cs="Times New Roman"/>
        </w:rPr>
        <w:t xml:space="preserve">“letter </w:t>
      </w:r>
      <w:r w:rsidRPr="00F01FD3">
        <w:rPr>
          <w:rFonts w:ascii="Times New Roman" w:hAnsi="Times New Roman" w:cs="Times New Roman"/>
        </w:rPr>
        <w:t>group’s</w:t>
      </w:r>
      <w:r>
        <w:rPr>
          <w:rFonts w:ascii="Times New Roman" w:hAnsi="Times New Roman" w:cs="Times New Roman"/>
        </w:rPr>
        <w:t>”</w:t>
      </w:r>
      <w:r w:rsidRPr="00F01FD3">
        <w:rPr>
          <w:rFonts w:ascii="Times New Roman" w:hAnsi="Times New Roman" w:cs="Times New Roman"/>
        </w:rPr>
        <w:t xml:space="preserve"> assigned subject.</w:t>
      </w:r>
    </w:p>
    <w:p w14:paraId="7671494A" w14:textId="77777777" w:rsidR="00384345" w:rsidRPr="00F01FD3" w:rsidRDefault="00384345" w:rsidP="00384345">
      <w:pPr>
        <w:pStyle w:val="ListParagraph"/>
        <w:numPr>
          <w:ilvl w:val="0"/>
          <w:numId w:val="11"/>
        </w:numPr>
        <w:rPr>
          <w:rFonts w:ascii="Times New Roman" w:hAnsi="Times New Roman" w:cs="Times New Roman"/>
        </w:rPr>
      </w:pPr>
      <w:r w:rsidRPr="00F01FD3">
        <w:rPr>
          <w:rFonts w:ascii="Times New Roman" w:hAnsi="Times New Roman" w:cs="Times New Roman"/>
        </w:rPr>
        <w:t xml:space="preserve">Discuss the meaning of the text with your </w:t>
      </w:r>
      <w:r>
        <w:rPr>
          <w:rFonts w:ascii="Times New Roman" w:hAnsi="Times New Roman" w:cs="Times New Roman"/>
        </w:rPr>
        <w:t xml:space="preserve">“letter </w:t>
      </w:r>
      <w:r w:rsidRPr="00F01FD3">
        <w:rPr>
          <w:rFonts w:ascii="Times New Roman" w:hAnsi="Times New Roman" w:cs="Times New Roman"/>
        </w:rPr>
        <w:t>group.</w:t>
      </w:r>
      <w:r>
        <w:rPr>
          <w:rFonts w:ascii="Times New Roman" w:hAnsi="Times New Roman" w:cs="Times New Roman"/>
        </w:rPr>
        <w:t>”</w:t>
      </w:r>
    </w:p>
    <w:p w14:paraId="73158561" w14:textId="77777777" w:rsidR="00384345" w:rsidRPr="00F01FD3" w:rsidRDefault="00384345" w:rsidP="00384345">
      <w:pPr>
        <w:pStyle w:val="ListParagraph"/>
        <w:numPr>
          <w:ilvl w:val="0"/>
          <w:numId w:val="11"/>
        </w:numPr>
        <w:rPr>
          <w:rFonts w:ascii="Times New Roman" w:hAnsi="Times New Roman" w:cs="Times New Roman"/>
        </w:rPr>
      </w:pPr>
      <w:r w:rsidRPr="00F01FD3">
        <w:rPr>
          <w:rFonts w:ascii="Times New Roman" w:hAnsi="Times New Roman" w:cs="Times New Roman"/>
        </w:rPr>
        <w:t xml:space="preserve">Identify key points to emphasize to help you teach this subject to your </w:t>
      </w:r>
      <w:r>
        <w:rPr>
          <w:rFonts w:ascii="Times New Roman" w:hAnsi="Times New Roman" w:cs="Times New Roman"/>
        </w:rPr>
        <w:t>“number group.”</w:t>
      </w:r>
    </w:p>
    <w:p w14:paraId="1BAAD0DA" w14:textId="77777777" w:rsidR="00384345" w:rsidRPr="00F01FD3" w:rsidRDefault="00384345" w:rsidP="00384345">
      <w:pPr>
        <w:pStyle w:val="ListParagraph"/>
        <w:numPr>
          <w:ilvl w:val="0"/>
          <w:numId w:val="11"/>
        </w:numPr>
        <w:rPr>
          <w:rFonts w:ascii="Times New Roman" w:hAnsi="Times New Roman" w:cs="Times New Roman"/>
        </w:rPr>
      </w:pPr>
      <w:r w:rsidRPr="00F01FD3">
        <w:rPr>
          <w:rFonts w:ascii="Times New Roman" w:hAnsi="Times New Roman" w:cs="Times New Roman"/>
        </w:rPr>
        <w:t>Underneath your “Do-Now,” write why you think the Byzantines studied this text or this subject (2-3 complete sentences)</w:t>
      </w:r>
    </w:p>
    <w:p w14:paraId="5ED6FF11"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rPr>
      </w:pPr>
    </w:p>
    <w:p w14:paraId="790412C1" w14:textId="77777777" w:rsidR="00F54A92" w:rsidRDefault="00F54A92" w:rsidP="00F54A92">
      <w:pPr>
        <w:widowControl w:val="0"/>
        <w:tabs>
          <w:tab w:val="left" w:pos="220"/>
          <w:tab w:val="left" w:pos="720"/>
        </w:tabs>
        <w:autoSpaceDE w:val="0"/>
        <w:autoSpaceDN w:val="0"/>
        <w:adjustRightInd w:val="0"/>
        <w:jc w:val="center"/>
        <w:rPr>
          <w:rFonts w:ascii="Times New Roman" w:hAnsi="Times New Roman" w:cs="Times New Roman"/>
          <w:b/>
          <w:i/>
        </w:rPr>
      </w:pPr>
      <w:r w:rsidRPr="00F54A92">
        <w:rPr>
          <w:rFonts w:ascii="Times New Roman" w:hAnsi="Times New Roman" w:cs="Times New Roman"/>
          <w:b/>
        </w:rPr>
        <w:t xml:space="preserve">Homer’s </w:t>
      </w:r>
      <w:r w:rsidR="00327098">
        <w:rPr>
          <w:rFonts w:ascii="Times New Roman" w:hAnsi="Times New Roman" w:cs="Times New Roman"/>
          <w:b/>
          <w:i/>
        </w:rPr>
        <w:t>The Od</w:t>
      </w:r>
      <w:r w:rsidRPr="00F54A92">
        <w:rPr>
          <w:rFonts w:ascii="Times New Roman" w:hAnsi="Times New Roman" w:cs="Times New Roman"/>
          <w:b/>
          <w:i/>
        </w:rPr>
        <w:t xml:space="preserve">yssey </w:t>
      </w:r>
    </w:p>
    <w:p w14:paraId="2C505F50" w14:textId="77777777" w:rsidR="00327098" w:rsidRDefault="00327098" w:rsidP="00F54A92">
      <w:pPr>
        <w:widowControl w:val="0"/>
        <w:tabs>
          <w:tab w:val="left" w:pos="220"/>
          <w:tab w:val="left" w:pos="720"/>
        </w:tabs>
        <w:autoSpaceDE w:val="0"/>
        <w:autoSpaceDN w:val="0"/>
        <w:adjustRightInd w:val="0"/>
        <w:jc w:val="center"/>
        <w:rPr>
          <w:rFonts w:ascii="Times New Roman" w:hAnsi="Times New Roman" w:cs="Times New Roman"/>
          <w:b/>
          <w:i/>
        </w:rPr>
      </w:pPr>
    </w:p>
    <w:p w14:paraId="22655ACE" w14:textId="77777777" w:rsidR="00327098" w:rsidRPr="00327098" w:rsidRDefault="00327098" w:rsidP="00327098">
      <w:pPr>
        <w:widowControl w:val="0"/>
        <w:autoSpaceDE w:val="0"/>
        <w:autoSpaceDN w:val="0"/>
        <w:adjustRightInd w:val="0"/>
        <w:spacing w:after="120"/>
        <w:rPr>
          <w:rFonts w:ascii="Times New Roman" w:hAnsi="Times New Roman" w:cs="Times New Roman"/>
        </w:rPr>
      </w:pPr>
      <w:r w:rsidRPr="00327098">
        <w:rPr>
          <w:rFonts w:ascii="Times New Roman" w:hAnsi="Times New Roman" w:cs="Times New Roman"/>
        </w:rPr>
        <w:t xml:space="preserve">The </w:t>
      </w:r>
      <w:r w:rsidRPr="00327098">
        <w:rPr>
          <w:rFonts w:ascii="Times New Roman" w:hAnsi="Times New Roman" w:cs="Times New Roman"/>
          <w:bCs/>
          <w:i/>
          <w:iCs/>
        </w:rPr>
        <w:t>Odyssey</w:t>
      </w:r>
      <w:r w:rsidRPr="00327098">
        <w:rPr>
          <w:rFonts w:ascii="Times New Roman" w:hAnsi="Times New Roman" w:cs="Times New Roman"/>
        </w:rPr>
        <w:t xml:space="preserve"> is one of two major ancient </w:t>
      </w:r>
      <w:hyperlink r:id="rId13" w:history="1">
        <w:r w:rsidRPr="00327098">
          <w:rPr>
            <w:rFonts w:ascii="Times New Roman" w:hAnsi="Times New Roman" w:cs="Times New Roman"/>
          </w:rPr>
          <w:t>Greek</w:t>
        </w:r>
      </w:hyperlink>
      <w:r w:rsidRPr="00327098">
        <w:rPr>
          <w:rFonts w:ascii="Times New Roman" w:hAnsi="Times New Roman" w:cs="Times New Roman"/>
        </w:rPr>
        <w:t xml:space="preserve"> </w:t>
      </w:r>
      <w:hyperlink r:id="rId14" w:history="1">
        <w:r w:rsidRPr="00327098">
          <w:rPr>
            <w:rFonts w:ascii="Times New Roman" w:hAnsi="Times New Roman" w:cs="Times New Roman"/>
          </w:rPr>
          <w:t>epic poems</w:t>
        </w:r>
      </w:hyperlink>
      <w:r w:rsidRPr="00327098">
        <w:rPr>
          <w:rFonts w:ascii="Times New Roman" w:hAnsi="Times New Roman" w:cs="Times New Roman"/>
        </w:rPr>
        <w:t xml:space="preserve"> attributed to </w:t>
      </w:r>
      <w:hyperlink r:id="rId15" w:history="1">
        <w:r w:rsidRPr="00327098">
          <w:rPr>
            <w:rFonts w:ascii="Times New Roman" w:hAnsi="Times New Roman" w:cs="Times New Roman"/>
          </w:rPr>
          <w:t>Homer</w:t>
        </w:r>
      </w:hyperlink>
      <w:r w:rsidRPr="00327098">
        <w:rPr>
          <w:rFonts w:ascii="Times New Roman" w:hAnsi="Times New Roman" w:cs="Times New Roman"/>
        </w:rPr>
        <w:t xml:space="preserve">. It is, in part, a </w:t>
      </w:r>
      <w:hyperlink r:id="rId16" w:history="1">
        <w:r w:rsidRPr="00327098">
          <w:rPr>
            <w:rFonts w:ascii="Times New Roman" w:hAnsi="Times New Roman" w:cs="Times New Roman"/>
          </w:rPr>
          <w:t>sequel</w:t>
        </w:r>
      </w:hyperlink>
      <w:r w:rsidRPr="00327098">
        <w:rPr>
          <w:rFonts w:ascii="Times New Roman" w:hAnsi="Times New Roman" w:cs="Times New Roman"/>
        </w:rPr>
        <w:t xml:space="preserve"> to the </w:t>
      </w:r>
      <w:hyperlink r:id="rId17" w:history="1">
        <w:r w:rsidRPr="00327098">
          <w:rPr>
            <w:rFonts w:ascii="Times New Roman" w:hAnsi="Times New Roman" w:cs="Times New Roman"/>
            <w:i/>
            <w:iCs/>
          </w:rPr>
          <w:t>Iliad</w:t>
        </w:r>
      </w:hyperlink>
      <w:r w:rsidRPr="00327098">
        <w:rPr>
          <w:rFonts w:ascii="Times New Roman" w:hAnsi="Times New Roman" w:cs="Times New Roman"/>
        </w:rPr>
        <w:t xml:space="preserve">, the other work ascribed to Homer. The poem is the second oldest existing work of Western literature, the </w:t>
      </w:r>
      <w:r w:rsidRPr="00327098">
        <w:rPr>
          <w:rFonts w:ascii="Times New Roman" w:hAnsi="Times New Roman" w:cs="Times New Roman"/>
          <w:i/>
          <w:iCs/>
        </w:rPr>
        <w:t>Iliad</w:t>
      </w:r>
      <w:r w:rsidRPr="00327098">
        <w:rPr>
          <w:rFonts w:ascii="Times New Roman" w:hAnsi="Times New Roman" w:cs="Times New Roman"/>
        </w:rPr>
        <w:t xml:space="preserve"> being the oldest. It is believed to have been composed near the end of the 8th century BC, somewhere in </w:t>
      </w:r>
      <w:hyperlink r:id="rId18" w:history="1">
        <w:r w:rsidRPr="00327098">
          <w:rPr>
            <w:rFonts w:ascii="Times New Roman" w:hAnsi="Times New Roman" w:cs="Times New Roman"/>
          </w:rPr>
          <w:t>Ionia</w:t>
        </w:r>
      </w:hyperlink>
      <w:r w:rsidRPr="00327098">
        <w:rPr>
          <w:rFonts w:ascii="Times New Roman" w:hAnsi="Times New Roman" w:cs="Times New Roman"/>
        </w:rPr>
        <w:t xml:space="preserve">, the Greek coastal region of </w:t>
      </w:r>
      <w:hyperlink r:id="rId19" w:history="1">
        <w:r w:rsidRPr="00327098">
          <w:rPr>
            <w:rFonts w:ascii="Times New Roman" w:hAnsi="Times New Roman" w:cs="Times New Roman"/>
          </w:rPr>
          <w:t>Anatolia</w:t>
        </w:r>
      </w:hyperlink>
      <w:r w:rsidRPr="00327098">
        <w:rPr>
          <w:rFonts w:ascii="Times New Roman" w:hAnsi="Times New Roman" w:cs="Times New Roman"/>
        </w:rPr>
        <w:t>.</w:t>
      </w:r>
    </w:p>
    <w:p w14:paraId="2559430A" w14:textId="77777777" w:rsidR="00F54A92" w:rsidRPr="00327098" w:rsidRDefault="00327098" w:rsidP="00327098">
      <w:pPr>
        <w:widowControl w:val="0"/>
        <w:tabs>
          <w:tab w:val="left" w:pos="220"/>
          <w:tab w:val="left" w:pos="720"/>
        </w:tabs>
        <w:autoSpaceDE w:val="0"/>
        <w:autoSpaceDN w:val="0"/>
        <w:adjustRightInd w:val="0"/>
        <w:rPr>
          <w:rFonts w:ascii="Times New Roman" w:hAnsi="Times New Roman" w:cs="Times New Roman"/>
        </w:rPr>
      </w:pPr>
      <w:r w:rsidRPr="00327098">
        <w:rPr>
          <w:rFonts w:ascii="Times New Roman" w:hAnsi="Times New Roman" w:cs="Times New Roman"/>
        </w:rPr>
        <w:t xml:space="preserve">The poem mainly centers on the Greek hero </w:t>
      </w:r>
      <w:hyperlink r:id="rId20" w:history="1">
        <w:r w:rsidRPr="00327098">
          <w:rPr>
            <w:rFonts w:ascii="Times New Roman" w:hAnsi="Times New Roman" w:cs="Times New Roman"/>
          </w:rPr>
          <w:t>Odysseus</w:t>
        </w:r>
      </w:hyperlink>
      <w:r w:rsidRPr="00327098">
        <w:rPr>
          <w:rFonts w:ascii="Times New Roman" w:hAnsi="Times New Roman" w:cs="Times New Roman"/>
        </w:rPr>
        <w:t xml:space="preserve"> (known as </w:t>
      </w:r>
      <w:hyperlink r:id="rId21" w:history="1">
        <w:r w:rsidRPr="00327098">
          <w:rPr>
            <w:rFonts w:ascii="Times New Roman" w:hAnsi="Times New Roman" w:cs="Times New Roman"/>
          </w:rPr>
          <w:t>Ulysses</w:t>
        </w:r>
      </w:hyperlink>
      <w:r w:rsidRPr="00327098">
        <w:rPr>
          <w:rFonts w:ascii="Times New Roman" w:hAnsi="Times New Roman" w:cs="Times New Roman"/>
        </w:rPr>
        <w:t xml:space="preserve"> in </w:t>
      </w:r>
      <w:hyperlink r:id="rId22" w:history="1">
        <w:r w:rsidRPr="00327098">
          <w:rPr>
            <w:rFonts w:ascii="Times New Roman" w:hAnsi="Times New Roman" w:cs="Times New Roman"/>
          </w:rPr>
          <w:t>Roman</w:t>
        </w:r>
      </w:hyperlink>
      <w:r w:rsidRPr="00327098">
        <w:rPr>
          <w:rFonts w:ascii="Times New Roman" w:hAnsi="Times New Roman" w:cs="Times New Roman"/>
        </w:rPr>
        <w:t xml:space="preserve"> myths) and his journey home after the fall of </w:t>
      </w:r>
      <w:hyperlink r:id="rId23" w:history="1">
        <w:r w:rsidRPr="00327098">
          <w:rPr>
            <w:rFonts w:ascii="Times New Roman" w:hAnsi="Times New Roman" w:cs="Times New Roman"/>
          </w:rPr>
          <w:t>Troy</w:t>
        </w:r>
      </w:hyperlink>
      <w:r w:rsidRPr="00327098">
        <w:rPr>
          <w:rFonts w:ascii="Times New Roman" w:hAnsi="Times New Roman" w:cs="Times New Roman"/>
        </w:rPr>
        <w:t>. It takes Odysseus ten years to reach</w:t>
      </w:r>
      <w:r w:rsidR="00F15CE6">
        <w:rPr>
          <w:rFonts w:ascii="Times New Roman" w:hAnsi="Times New Roman" w:cs="Times New Roman"/>
        </w:rPr>
        <w:t xml:space="preserve"> his home</w:t>
      </w:r>
      <w:r w:rsidRPr="00327098">
        <w:rPr>
          <w:rFonts w:ascii="Times New Roman" w:hAnsi="Times New Roman" w:cs="Times New Roman"/>
        </w:rPr>
        <w:t xml:space="preserve"> </w:t>
      </w:r>
      <w:hyperlink r:id="rId24" w:history="1">
        <w:r w:rsidRPr="00327098">
          <w:rPr>
            <w:rFonts w:ascii="Times New Roman" w:hAnsi="Times New Roman" w:cs="Times New Roman"/>
          </w:rPr>
          <w:t>Ithaca</w:t>
        </w:r>
      </w:hyperlink>
      <w:r w:rsidRPr="00327098">
        <w:rPr>
          <w:rFonts w:ascii="Times New Roman" w:hAnsi="Times New Roman" w:cs="Times New Roman"/>
        </w:rPr>
        <w:t xml:space="preserve"> after the ten-year </w:t>
      </w:r>
      <w:hyperlink r:id="rId25" w:history="1">
        <w:r w:rsidRPr="00327098">
          <w:rPr>
            <w:rFonts w:ascii="Times New Roman" w:hAnsi="Times New Roman" w:cs="Times New Roman"/>
          </w:rPr>
          <w:t>Trojan War</w:t>
        </w:r>
      </w:hyperlink>
      <w:r w:rsidRPr="00327098">
        <w:rPr>
          <w:rFonts w:ascii="Times New Roman" w:hAnsi="Times New Roman" w:cs="Times New Roman"/>
        </w:rPr>
        <w:t xml:space="preserve">. In his absence, it is assumed he has died, and his wife </w:t>
      </w:r>
      <w:hyperlink r:id="rId26" w:history="1">
        <w:r w:rsidRPr="00327098">
          <w:rPr>
            <w:rFonts w:ascii="Times New Roman" w:hAnsi="Times New Roman" w:cs="Times New Roman"/>
          </w:rPr>
          <w:t>Penelope</w:t>
        </w:r>
      </w:hyperlink>
      <w:r w:rsidRPr="00327098">
        <w:rPr>
          <w:rFonts w:ascii="Times New Roman" w:hAnsi="Times New Roman" w:cs="Times New Roman"/>
        </w:rPr>
        <w:t xml:space="preserve"> and son </w:t>
      </w:r>
      <w:hyperlink r:id="rId27" w:history="1">
        <w:r w:rsidRPr="00327098">
          <w:rPr>
            <w:rFonts w:ascii="Times New Roman" w:hAnsi="Times New Roman" w:cs="Times New Roman"/>
          </w:rPr>
          <w:t>Telemachus</w:t>
        </w:r>
      </w:hyperlink>
      <w:r w:rsidRPr="00327098">
        <w:rPr>
          <w:rFonts w:ascii="Times New Roman" w:hAnsi="Times New Roman" w:cs="Times New Roman"/>
        </w:rPr>
        <w:t xml:space="preserve"> must deal with a group of unruly suitors, the </w:t>
      </w:r>
      <w:r w:rsidRPr="00327098">
        <w:rPr>
          <w:rFonts w:ascii="Times New Roman" w:hAnsi="Times New Roman" w:cs="Times New Roman"/>
          <w:i/>
          <w:iCs/>
        </w:rPr>
        <w:t>Mnesteres</w:t>
      </w:r>
      <w:r w:rsidRPr="00327098">
        <w:rPr>
          <w:rFonts w:ascii="Times New Roman" w:hAnsi="Times New Roman" w:cs="Times New Roman"/>
        </w:rPr>
        <w:t xml:space="preserve"> or </w:t>
      </w:r>
      <w:hyperlink r:id="rId28" w:history="1">
        <w:r w:rsidRPr="00327098">
          <w:rPr>
            <w:rFonts w:ascii="Times New Roman" w:hAnsi="Times New Roman" w:cs="Times New Roman"/>
          </w:rPr>
          <w:t>Proci</w:t>
        </w:r>
      </w:hyperlink>
      <w:r w:rsidRPr="00327098">
        <w:rPr>
          <w:rFonts w:ascii="Times New Roman" w:hAnsi="Times New Roman" w:cs="Times New Roman"/>
        </w:rPr>
        <w:t>, who compete for Penelope's hand in marriage.</w:t>
      </w:r>
    </w:p>
    <w:p w14:paraId="6C6DA4EE" w14:textId="77777777" w:rsidR="00327098" w:rsidRP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455D378C" w14:textId="77777777" w:rsidR="00327098" w:rsidRPr="00327098" w:rsidRDefault="00327098" w:rsidP="00327098">
      <w:pPr>
        <w:widowControl w:val="0"/>
        <w:tabs>
          <w:tab w:val="left" w:pos="220"/>
          <w:tab w:val="left" w:pos="720"/>
        </w:tabs>
        <w:autoSpaceDE w:val="0"/>
        <w:autoSpaceDN w:val="0"/>
        <w:adjustRightInd w:val="0"/>
        <w:rPr>
          <w:rFonts w:ascii="Times New Roman" w:hAnsi="Times New Roman" w:cs="Times New Roman"/>
        </w:rPr>
      </w:pPr>
      <w:r w:rsidRPr="00327098">
        <w:rPr>
          <w:rFonts w:ascii="Times New Roman" w:hAnsi="Times New Roman" w:cs="Times New Roman"/>
        </w:rPr>
        <w:t>The Odyssey opens with the following lines:</w:t>
      </w:r>
    </w:p>
    <w:p w14:paraId="2428BDB8" w14:textId="77777777" w:rsidR="00327098" w:rsidRP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4A02F6BD"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Sing to me of the man, Muse, the man of twists and turns</w:t>
      </w:r>
    </w:p>
    <w:p w14:paraId="6EC081A8"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driven time and again off course, once he had plundered</w:t>
      </w:r>
    </w:p>
    <w:p w14:paraId="6A3AF16E"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the hallowed heights of Troy.</w:t>
      </w:r>
    </w:p>
    <w:p w14:paraId="724CFC46"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Many cities of men he saw and learned their minds,</w:t>
      </w:r>
    </w:p>
    <w:p w14:paraId="0E76F82D"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many pains he suffered, heartsick on the open sea,</w:t>
      </w:r>
    </w:p>
    <w:p w14:paraId="051B9BCF"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fighting to save his life and bring his comrades home.</w:t>
      </w:r>
    </w:p>
    <w:p w14:paraId="0F35164A"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But he could not save them from disaster, hard as he strove—</w:t>
      </w:r>
    </w:p>
    <w:p w14:paraId="02A4D04E"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the recklessness of their own ways destroyed them all,</w:t>
      </w:r>
    </w:p>
    <w:p w14:paraId="07D7F564"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the blind fools, they devoured the cattle of the Sun</w:t>
      </w:r>
    </w:p>
    <w:p w14:paraId="02EDA186"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and the Sungod blotted out the day of their return.</w:t>
      </w:r>
    </w:p>
    <w:p w14:paraId="715A51E2" w14:textId="77777777" w:rsidR="00F54A92" w:rsidRPr="00327098" w:rsidRDefault="00F54A92" w:rsidP="00F54A92">
      <w:pPr>
        <w:widowControl w:val="0"/>
        <w:autoSpaceDE w:val="0"/>
        <w:autoSpaceDN w:val="0"/>
        <w:adjustRightInd w:val="0"/>
        <w:rPr>
          <w:rFonts w:ascii="Times New Roman" w:hAnsi="Times New Roman" w:cs="Times New Roman"/>
          <w:i/>
          <w:iCs/>
        </w:rPr>
      </w:pPr>
      <w:r w:rsidRPr="00327098">
        <w:rPr>
          <w:rFonts w:ascii="Times New Roman" w:hAnsi="Times New Roman" w:cs="Times New Roman"/>
          <w:i/>
          <w:iCs/>
        </w:rPr>
        <w:t>Launch out on his story, Muse, daughter of Zeus,</w:t>
      </w:r>
    </w:p>
    <w:p w14:paraId="31042F3D" w14:textId="77777777" w:rsidR="00F54A92" w:rsidRDefault="00F54A92" w:rsidP="00F54A92">
      <w:pPr>
        <w:widowControl w:val="0"/>
        <w:tabs>
          <w:tab w:val="left" w:pos="220"/>
          <w:tab w:val="left" w:pos="720"/>
        </w:tabs>
        <w:autoSpaceDE w:val="0"/>
        <w:autoSpaceDN w:val="0"/>
        <w:adjustRightInd w:val="0"/>
        <w:rPr>
          <w:rFonts w:ascii="Times New Roman" w:hAnsi="Times New Roman" w:cs="Times New Roman"/>
          <w:i/>
          <w:iCs/>
        </w:rPr>
      </w:pPr>
      <w:r w:rsidRPr="00327098">
        <w:rPr>
          <w:rFonts w:ascii="Times New Roman" w:hAnsi="Times New Roman" w:cs="Times New Roman"/>
          <w:i/>
          <w:iCs/>
        </w:rPr>
        <w:t>start from where you will—sing for our time too.</w:t>
      </w:r>
    </w:p>
    <w:p w14:paraId="0894FC79" w14:textId="77777777" w:rsidR="00327098" w:rsidRDefault="00327098" w:rsidP="00F54A92">
      <w:pPr>
        <w:widowControl w:val="0"/>
        <w:tabs>
          <w:tab w:val="left" w:pos="220"/>
          <w:tab w:val="left" w:pos="720"/>
        </w:tabs>
        <w:autoSpaceDE w:val="0"/>
        <w:autoSpaceDN w:val="0"/>
        <w:adjustRightInd w:val="0"/>
        <w:rPr>
          <w:rFonts w:ascii="Times New Roman" w:hAnsi="Times New Roman" w:cs="Times New Roman"/>
          <w:i/>
          <w:iCs/>
        </w:rPr>
      </w:pPr>
    </w:p>
    <w:p w14:paraId="56A6621B" w14:textId="77777777" w:rsidR="00327098" w:rsidRDefault="00327098" w:rsidP="00F54A92">
      <w:pPr>
        <w:widowControl w:val="0"/>
        <w:tabs>
          <w:tab w:val="left" w:pos="220"/>
          <w:tab w:val="left" w:pos="720"/>
        </w:tabs>
        <w:autoSpaceDE w:val="0"/>
        <w:autoSpaceDN w:val="0"/>
        <w:adjustRightInd w:val="0"/>
        <w:rPr>
          <w:rFonts w:ascii="Times New Roman" w:hAnsi="Times New Roman" w:cs="Times New Roman"/>
          <w:iCs/>
        </w:rPr>
      </w:pPr>
      <w:r>
        <w:rPr>
          <w:rFonts w:ascii="Times New Roman" w:hAnsi="Times New Roman" w:cs="Times New Roman"/>
          <w:iCs/>
        </w:rPr>
        <w:t>When teaching this text to your classmates, consider:</w:t>
      </w:r>
    </w:p>
    <w:p w14:paraId="480E8FD5" w14:textId="77777777" w:rsidR="00327098" w:rsidRDefault="00327098" w:rsidP="00327098">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What imagery does Homer use to start his poem?</w:t>
      </w:r>
    </w:p>
    <w:p w14:paraId="71B0B90A" w14:textId="77777777" w:rsidR="00327098" w:rsidRDefault="00327098" w:rsidP="00327098">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What universal themes are incorporated to draw in the reader/listener?</w:t>
      </w:r>
    </w:p>
    <w:p w14:paraId="23B7AC98" w14:textId="77777777" w:rsidR="00327098" w:rsidRDefault="00327098" w:rsidP="00327098">
      <w:pPr>
        <w:pStyle w:val="ListParagraph"/>
        <w:widowControl w:val="0"/>
        <w:numPr>
          <w:ilvl w:val="0"/>
          <w:numId w:val="5"/>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How does Homer’s poetic style enhance the meaning of his message?</w:t>
      </w:r>
    </w:p>
    <w:p w14:paraId="586515B7"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38FEE6CC"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25E8E75E"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7300D105"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015F9EC9"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4C5B4322"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642B5F72"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6EF97386"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72D1D715"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7A6D17BE" w14:textId="77777777" w:rsidR="00384345" w:rsidRPr="00F01FD3" w:rsidRDefault="00384345" w:rsidP="00384345">
      <w:pPr>
        <w:jc w:val="center"/>
        <w:rPr>
          <w:rFonts w:ascii="Times New Roman" w:hAnsi="Times New Roman" w:cs="Times New Roman"/>
          <w:sz w:val="28"/>
          <w:szCs w:val="28"/>
        </w:rPr>
      </w:pPr>
      <w:r w:rsidRPr="00F01FD3">
        <w:rPr>
          <w:rFonts w:ascii="Times New Roman" w:hAnsi="Times New Roman" w:cs="Times New Roman"/>
          <w:sz w:val="28"/>
          <w:szCs w:val="28"/>
        </w:rPr>
        <w:t>Education in the Byzantine Empire</w:t>
      </w:r>
    </w:p>
    <w:p w14:paraId="4634D3ED" w14:textId="77777777" w:rsidR="00384345" w:rsidRPr="00F01FD3" w:rsidRDefault="00384345" w:rsidP="00384345">
      <w:pPr>
        <w:rPr>
          <w:rFonts w:ascii="Times New Roman" w:hAnsi="Times New Roman" w:cs="Times New Roman"/>
        </w:rPr>
      </w:pPr>
    </w:p>
    <w:p w14:paraId="73B30755" w14:textId="77777777" w:rsidR="00384345" w:rsidRDefault="00384345" w:rsidP="00384345">
      <w:pPr>
        <w:rPr>
          <w:rFonts w:ascii="Times New Roman" w:hAnsi="Times New Roman" w:cs="Times New Roman"/>
        </w:rPr>
      </w:pPr>
      <w:r w:rsidRPr="00F01FD3">
        <w:rPr>
          <w:rFonts w:ascii="Times New Roman" w:hAnsi="Times New Roman" w:cs="Times New Roman"/>
          <w:u w:val="single"/>
        </w:rPr>
        <w:t>Instructions:</w:t>
      </w:r>
      <w:r w:rsidRPr="00F01FD3">
        <w:rPr>
          <w:rFonts w:ascii="Times New Roman" w:hAnsi="Times New Roman" w:cs="Times New Roman"/>
        </w:rPr>
        <w:t xml:space="preserve"> Today you will be teaching a </w:t>
      </w:r>
      <w:r>
        <w:rPr>
          <w:rFonts w:ascii="Times New Roman" w:hAnsi="Times New Roman" w:cs="Times New Roman"/>
        </w:rPr>
        <w:t xml:space="preserve">2-minute </w:t>
      </w:r>
      <w:r w:rsidRPr="00F01FD3">
        <w:rPr>
          <w:rFonts w:ascii="Times New Roman" w:hAnsi="Times New Roman" w:cs="Times New Roman"/>
        </w:rPr>
        <w:t xml:space="preserve">Byzantine-style lesson to </w:t>
      </w:r>
      <w:r>
        <w:rPr>
          <w:rFonts w:ascii="Times New Roman" w:hAnsi="Times New Roman" w:cs="Times New Roman"/>
        </w:rPr>
        <w:t>your “number group”</w:t>
      </w:r>
      <w:r w:rsidRPr="00F01FD3">
        <w:rPr>
          <w:rFonts w:ascii="Times New Roman" w:hAnsi="Times New Roman" w:cs="Times New Roman"/>
        </w:rPr>
        <w:t xml:space="preserve"> on one of the following classical Greek subjects: mathematics (Euclidean geometry), literature (Homer), philosophy (Aristotle), history (Herodotus), or rhetoric and logic.</w:t>
      </w:r>
    </w:p>
    <w:p w14:paraId="362D38B9" w14:textId="77777777" w:rsidR="00384345" w:rsidRPr="00F01FD3" w:rsidRDefault="00384345" w:rsidP="00384345">
      <w:pPr>
        <w:rPr>
          <w:rFonts w:ascii="Times New Roman" w:hAnsi="Times New Roman" w:cs="Times New Roman"/>
        </w:rPr>
      </w:pPr>
    </w:p>
    <w:p w14:paraId="7FE5D9F5" w14:textId="77777777" w:rsidR="00384345" w:rsidRPr="00F01FD3" w:rsidRDefault="00384345" w:rsidP="00384345">
      <w:pPr>
        <w:pStyle w:val="ListParagraph"/>
        <w:numPr>
          <w:ilvl w:val="0"/>
          <w:numId w:val="12"/>
        </w:numPr>
        <w:rPr>
          <w:rFonts w:ascii="Times New Roman" w:hAnsi="Times New Roman" w:cs="Times New Roman"/>
        </w:rPr>
      </w:pPr>
      <w:r w:rsidRPr="00F01FD3">
        <w:rPr>
          <w:rFonts w:ascii="Times New Roman" w:hAnsi="Times New Roman" w:cs="Times New Roman"/>
        </w:rPr>
        <w:t xml:space="preserve">Read the passage about your </w:t>
      </w:r>
      <w:r>
        <w:rPr>
          <w:rFonts w:ascii="Times New Roman" w:hAnsi="Times New Roman" w:cs="Times New Roman"/>
        </w:rPr>
        <w:t xml:space="preserve">“letter </w:t>
      </w:r>
      <w:r w:rsidRPr="00F01FD3">
        <w:rPr>
          <w:rFonts w:ascii="Times New Roman" w:hAnsi="Times New Roman" w:cs="Times New Roman"/>
        </w:rPr>
        <w:t>group’s</w:t>
      </w:r>
      <w:r>
        <w:rPr>
          <w:rFonts w:ascii="Times New Roman" w:hAnsi="Times New Roman" w:cs="Times New Roman"/>
        </w:rPr>
        <w:t>”</w:t>
      </w:r>
      <w:r w:rsidRPr="00F01FD3">
        <w:rPr>
          <w:rFonts w:ascii="Times New Roman" w:hAnsi="Times New Roman" w:cs="Times New Roman"/>
        </w:rPr>
        <w:t xml:space="preserve"> assigned subject.</w:t>
      </w:r>
    </w:p>
    <w:p w14:paraId="2FE79A85" w14:textId="77777777" w:rsidR="00384345" w:rsidRPr="00F01FD3" w:rsidRDefault="00384345" w:rsidP="00384345">
      <w:pPr>
        <w:pStyle w:val="ListParagraph"/>
        <w:numPr>
          <w:ilvl w:val="0"/>
          <w:numId w:val="12"/>
        </w:numPr>
        <w:rPr>
          <w:rFonts w:ascii="Times New Roman" w:hAnsi="Times New Roman" w:cs="Times New Roman"/>
        </w:rPr>
      </w:pPr>
      <w:r w:rsidRPr="00F01FD3">
        <w:rPr>
          <w:rFonts w:ascii="Times New Roman" w:hAnsi="Times New Roman" w:cs="Times New Roman"/>
        </w:rPr>
        <w:t xml:space="preserve">Discuss the meaning of the text with your </w:t>
      </w:r>
      <w:r>
        <w:rPr>
          <w:rFonts w:ascii="Times New Roman" w:hAnsi="Times New Roman" w:cs="Times New Roman"/>
        </w:rPr>
        <w:t xml:space="preserve">“letter </w:t>
      </w:r>
      <w:r w:rsidRPr="00F01FD3">
        <w:rPr>
          <w:rFonts w:ascii="Times New Roman" w:hAnsi="Times New Roman" w:cs="Times New Roman"/>
        </w:rPr>
        <w:t>group.</w:t>
      </w:r>
      <w:r>
        <w:rPr>
          <w:rFonts w:ascii="Times New Roman" w:hAnsi="Times New Roman" w:cs="Times New Roman"/>
        </w:rPr>
        <w:t>”</w:t>
      </w:r>
    </w:p>
    <w:p w14:paraId="631FA65F" w14:textId="77777777" w:rsidR="00384345" w:rsidRPr="00F01FD3" w:rsidRDefault="00384345" w:rsidP="00384345">
      <w:pPr>
        <w:pStyle w:val="ListParagraph"/>
        <w:numPr>
          <w:ilvl w:val="0"/>
          <w:numId w:val="12"/>
        </w:numPr>
        <w:rPr>
          <w:rFonts w:ascii="Times New Roman" w:hAnsi="Times New Roman" w:cs="Times New Roman"/>
        </w:rPr>
      </w:pPr>
      <w:r w:rsidRPr="00F01FD3">
        <w:rPr>
          <w:rFonts w:ascii="Times New Roman" w:hAnsi="Times New Roman" w:cs="Times New Roman"/>
        </w:rPr>
        <w:t xml:space="preserve">Identify key points to emphasize to help you teach this subject to your </w:t>
      </w:r>
      <w:r>
        <w:rPr>
          <w:rFonts w:ascii="Times New Roman" w:hAnsi="Times New Roman" w:cs="Times New Roman"/>
        </w:rPr>
        <w:t>“number group.”</w:t>
      </w:r>
    </w:p>
    <w:p w14:paraId="503E8458" w14:textId="77777777" w:rsidR="00384345" w:rsidRPr="00F01FD3" w:rsidRDefault="00384345" w:rsidP="00384345">
      <w:pPr>
        <w:pStyle w:val="ListParagraph"/>
        <w:numPr>
          <w:ilvl w:val="0"/>
          <w:numId w:val="12"/>
        </w:numPr>
        <w:rPr>
          <w:rFonts w:ascii="Times New Roman" w:hAnsi="Times New Roman" w:cs="Times New Roman"/>
        </w:rPr>
      </w:pPr>
      <w:r w:rsidRPr="00F01FD3">
        <w:rPr>
          <w:rFonts w:ascii="Times New Roman" w:hAnsi="Times New Roman" w:cs="Times New Roman"/>
        </w:rPr>
        <w:t>Underneath your “Do-Now,” write why you think the Byzantines studied this text or this subject (2-3 complete sentences)</w:t>
      </w:r>
    </w:p>
    <w:p w14:paraId="58B798FF" w14:textId="77777777" w:rsidR="00327098" w:rsidRDefault="00327098" w:rsidP="00327098">
      <w:pPr>
        <w:widowControl w:val="0"/>
        <w:tabs>
          <w:tab w:val="left" w:pos="220"/>
          <w:tab w:val="left" w:pos="720"/>
        </w:tabs>
        <w:autoSpaceDE w:val="0"/>
        <w:autoSpaceDN w:val="0"/>
        <w:adjustRightInd w:val="0"/>
        <w:rPr>
          <w:rFonts w:ascii="Times New Roman" w:hAnsi="Times New Roman" w:cs="Times New Roman"/>
        </w:rPr>
      </w:pPr>
    </w:p>
    <w:p w14:paraId="1675458F" w14:textId="77777777" w:rsidR="00327098" w:rsidRDefault="00327098" w:rsidP="00327098">
      <w:pPr>
        <w:widowControl w:val="0"/>
        <w:tabs>
          <w:tab w:val="left" w:pos="220"/>
          <w:tab w:val="left" w:pos="720"/>
        </w:tabs>
        <w:autoSpaceDE w:val="0"/>
        <w:autoSpaceDN w:val="0"/>
        <w:adjustRightInd w:val="0"/>
        <w:jc w:val="center"/>
        <w:rPr>
          <w:rFonts w:ascii="Times New Roman" w:hAnsi="Times New Roman" w:cs="Times New Roman"/>
          <w:b/>
        </w:rPr>
      </w:pPr>
      <w:r w:rsidRPr="00327098">
        <w:rPr>
          <w:rFonts w:ascii="Times New Roman" w:hAnsi="Times New Roman" w:cs="Times New Roman"/>
          <w:b/>
        </w:rPr>
        <w:t xml:space="preserve">Herodotus’s </w:t>
      </w:r>
      <w:r w:rsidRPr="00327098">
        <w:rPr>
          <w:rFonts w:ascii="Times New Roman" w:hAnsi="Times New Roman" w:cs="Times New Roman"/>
          <w:b/>
          <w:i/>
        </w:rPr>
        <w:t>The Histories</w:t>
      </w:r>
      <w:r w:rsidRPr="00327098">
        <w:rPr>
          <w:rFonts w:ascii="Times New Roman" w:hAnsi="Times New Roman" w:cs="Times New Roman"/>
          <w:b/>
        </w:rPr>
        <w:t xml:space="preserve"> </w:t>
      </w:r>
    </w:p>
    <w:p w14:paraId="2BFA3E0A" w14:textId="77777777" w:rsidR="00327098" w:rsidRDefault="00327098" w:rsidP="00327098">
      <w:pPr>
        <w:widowControl w:val="0"/>
        <w:tabs>
          <w:tab w:val="left" w:pos="220"/>
          <w:tab w:val="left" w:pos="720"/>
        </w:tabs>
        <w:autoSpaceDE w:val="0"/>
        <w:autoSpaceDN w:val="0"/>
        <w:adjustRightInd w:val="0"/>
        <w:jc w:val="center"/>
        <w:rPr>
          <w:rFonts w:ascii="Times New Roman" w:hAnsi="Times New Roman" w:cs="Times New Roman"/>
          <w:b/>
        </w:rPr>
      </w:pPr>
    </w:p>
    <w:p w14:paraId="3A2ADD3A" w14:textId="77777777" w:rsidR="00F15CE6" w:rsidRDefault="00F15CE6" w:rsidP="00F15CE6">
      <w:pPr>
        <w:widowControl w:val="0"/>
        <w:tabs>
          <w:tab w:val="left" w:pos="220"/>
          <w:tab w:val="left" w:pos="720"/>
        </w:tabs>
        <w:autoSpaceDE w:val="0"/>
        <w:autoSpaceDN w:val="0"/>
        <w:adjustRightInd w:val="0"/>
        <w:rPr>
          <w:rFonts w:ascii="Times New Roman" w:hAnsi="Times New Roman" w:cs="Times New Roman"/>
        </w:rPr>
      </w:pPr>
      <w:r w:rsidRPr="00F15CE6">
        <w:rPr>
          <w:rFonts w:ascii="Times New Roman" w:hAnsi="Times New Roman" w:cs="Times New Roman"/>
          <w:bCs/>
        </w:rPr>
        <w:t>Herodotus</w:t>
      </w:r>
      <w:r w:rsidRPr="00F15CE6">
        <w:rPr>
          <w:rFonts w:ascii="Times New Roman" w:hAnsi="Times New Roman" w:cs="Times New Roman"/>
        </w:rPr>
        <w:t xml:space="preserve"> was an ancient </w:t>
      </w:r>
      <w:hyperlink r:id="rId29" w:history="1">
        <w:r w:rsidRPr="00F15CE6">
          <w:rPr>
            <w:rFonts w:ascii="Times New Roman" w:hAnsi="Times New Roman" w:cs="Times New Roman"/>
          </w:rPr>
          <w:t>Greek</w:t>
        </w:r>
      </w:hyperlink>
      <w:r w:rsidRPr="00F15CE6">
        <w:rPr>
          <w:rFonts w:ascii="Times New Roman" w:hAnsi="Times New Roman" w:cs="Times New Roman"/>
        </w:rPr>
        <w:t xml:space="preserve"> </w:t>
      </w:r>
      <w:hyperlink r:id="rId30" w:history="1">
        <w:r w:rsidRPr="00F15CE6">
          <w:rPr>
            <w:rFonts w:ascii="Times New Roman" w:hAnsi="Times New Roman" w:cs="Times New Roman"/>
          </w:rPr>
          <w:t>historian</w:t>
        </w:r>
      </w:hyperlink>
      <w:r w:rsidRPr="00F15CE6">
        <w:rPr>
          <w:rFonts w:ascii="Times New Roman" w:hAnsi="Times New Roman" w:cs="Times New Roman"/>
        </w:rPr>
        <w:t xml:space="preserve"> who was born in </w:t>
      </w:r>
      <w:hyperlink r:id="rId31" w:history="1">
        <w:r w:rsidRPr="00F15CE6">
          <w:rPr>
            <w:rFonts w:ascii="Times New Roman" w:hAnsi="Times New Roman" w:cs="Times New Roman"/>
          </w:rPr>
          <w:t>Halicarnassus</w:t>
        </w:r>
      </w:hyperlink>
      <w:r w:rsidRPr="00F15CE6">
        <w:rPr>
          <w:rFonts w:ascii="Times New Roman" w:hAnsi="Times New Roman" w:cs="Times New Roman"/>
        </w:rPr>
        <w:t xml:space="preserve">, </w:t>
      </w:r>
      <w:hyperlink r:id="rId32" w:history="1">
        <w:r w:rsidRPr="00F15CE6">
          <w:rPr>
            <w:rFonts w:ascii="Times New Roman" w:hAnsi="Times New Roman" w:cs="Times New Roman"/>
          </w:rPr>
          <w:t>Caria</w:t>
        </w:r>
      </w:hyperlink>
      <w:r w:rsidRPr="00F15CE6">
        <w:rPr>
          <w:rFonts w:ascii="Times New Roman" w:hAnsi="Times New Roman" w:cs="Times New Roman"/>
        </w:rPr>
        <w:t xml:space="preserve"> (modern day </w:t>
      </w:r>
      <w:hyperlink r:id="rId33" w:history="1">
        <w:r w:rsidRPr="00F15CE6">
          <w:rPr>
            <w:rFonts w:ascii="Times New Roman" w:hAnsi="Times New Roman" w:cs="Times New Roman"/>
          </w:rPr>
          <w:t>Bodrum</w:t>
        </w:r>
      </w:hyperlink>
      <w:r w:rsidRPr="00F15CE6">
        <w:rPr>
          <w:rFonts w:ascii="Times New Roman" w:hAnsi="Times New Roman" w:cs="Times New Roman"/>
        </w:rPr>
        <w:t xml:space="preserve">, </w:t>
      </w:r>
      <w:hyperlink r:id="rId34" w:history="1">
        <w:r w:rsidRPr="00F15CE6">
          <w:rPr>
            <w:rFonts w:ascii="Times New Roman" w:hAnsi="Times New Roman" w:cs="Times New Roman"/>
          </w:rPr>
          <w:t>Turkey</w:t>
        </w:r>
      </w:hyperlink>
      <w:r w:rsidRPr="00F15CE6">
        <w:rPr>
          <w:rFonts w:ascii="Times New Roman" w:hAnsi="Times New Roman" w:cs="Times New Roman"/>
        </w:rPr>
        <w:t>) and lived in the fifth century BC (c. 484–425 BC). He has been called "</w:t>
      </w:r>
      <w:hyperlink r:id="rId35" w:anchor="H" w:history="1">
        <w:r w:rsidRPr="00F15CE6">
          <w:rPr>
            <w:rFonts w:ascii="Times New Roman" w:hAnsi="Times New Roman" w:cs="Times New Roman"/>
          </w:rPr>
          <w:t>The Father</w:t>
        </w:r>
      </w:hyperlink>
      <w:r w:rsidRPr="00F15CE6">
        <w:rPr>
          <w:rFonts w:ascii="Times New Roman" w:hAnsi="Times New Roman" w:cs="Times New Roman"/>
        </w:rPr>
        <w:t xml:space="preserve"> of History,” and was the first historian known to collect his materials systematically, test their accuracy to a certain extent, and arrange them in a well-constructed and vivid narrative. </w:t>
      </w:r>
      <w:hyperlink r:id="rId36" w:history="1">
        <w:r w:rsidRPr="00F15CE6">
          <w:rPr>
            <w:rFonts w:ascii="Times New Roman" w:hAnsi="Times New Roman" w:cs="Times New Roman"/>
            <w:i/>
            <w:iCs/>
          </w:rPr>
          <w:t>The Histories</w:t>
        </w:r>
      </w:hyperlink>
      <w:r w:rsidRPr="00F15CE6">
        <w:rPr>
          <w:rFonts w:ascii="Times New Roman" w:hAnsi="Times New Roman" w:cs="Times New Roman"/>
        </w:rPr>
        <w:t xml:space="preserve">—his masterpiece and the only work he is known to have produced—is a record of his investigation of the origins of the </w:t>
      </w:r>
      <w:hyperlink r:id="rId37" w:history="1">
        <w:r w:rsidRPr="00F15CE6">
          <w:rPr>
            <w:rFonts w:ascii="Times New Roman" w:hAnsi="Times New Roman" w:cs="Times New Roman"/>
          </w:rPr>
          <w:t>Greco-Persian Wars</w:t>
        </w:r>
      </w:hyperlink>
      <w:r w:rsidRPr="00F15CE6">
        <w:rPr>
          <w:rFonts w:ascii="Times New Roman" w:hAnsi="Times New Roman" w:cs="Times New Roman"/>
        </w:rPr>
        <w:t xml:space="preserve"> and includes a wealth of geographical and </w:t>
      </w:r>
      <w:hyperlink r:id="rId38" w:history="1">
        <w:r w:rsidRPr="00F15CE6">
          <w:rPr>
            <w:rFonts w:ascii="Times New Roman" w:hAnsi="Times New Roman" w:cs="Times New Roman"/>
          </w:rPr>
          <w:t>ethnographical</w:t>
        </w:r>
      </w:hyperlink>
      <w:r w:rsidRPr="00F15CE6">
        <w:rPr>
          <w:rFonts w:ascii="Times New Roman" w:hAnsi="Times New Roman" w:cs="Times New Roman"/>
        </w:rPr>
        <w:t xml:space="preserve"> information. Although some of his stories were fanciful, he claimed he was reporting only what had been told to him. Little is known of his personal history.</w:t>
      </w:r>
    </w:p>
    <w:p w14:paraId="1975BA83" w14:textId="77777777" w:rsidR="00F15CE6" w:rsidRPr="00F15CE6" w:rsidRDefault="00F15CE6" w:rsidP="00F15CE6">
      <w:pPr>
        <w:widowControl w:val="0"/>
        <w:tabs>
          <w:tab w:val="left" w:pos="220"/>
          <w:tab w:val="left" w:pos="720"/>
        </w:tabs>
        <w:autoSpaceDE w:val="0"/>
        <w:autoSpaceDN w:val="0"/>
        <w:adjustRightInd w:val="0"/>
        <w:rPr>
          <w:rFonts w:ascii="Times New Roman" w:hAnsi="Times New Roman" w:cs="Times New Roman"/>
          <w:b/>
        </w:rPr>
      </w:pPr>
    </w:p>
    <w:p w14:paraId="5480EF28" w14:textId="77777777" w:rsidR="00F15CE6" w:rsidRDefault="00F15CE6" w:rsidP="001D6B18">
      <w:pPr>
        <w:widowControl w:val="0"/>
        <w:autoSpaceDE w:val="0"/>
        <w:autoSpaceDN w:val="0"/>
        <w:adjustRightInd w:val="0"/>
        <w:ind w:right="960"/>
        <w:rPr>
          <w:rFonts w:ascii="Times New Roman" w:hAnsi="Times New Roman" w:cs="Times New Roman"/>
        </w:rPr>
      </w:pPr>
      <w:r>
        <w:rPr>
          <w:rFonts w:ascii="Times New Roman" w:hAnsi="Times New Roman" w:cs="Times New Roman"/>
        </w:rPr>
        <w:t xml:space="preserve">The following are excerpts from Herodotus’s </w:t>
      </w:r>
      <w:r w:rsidRPr="00F15CE6">
        <w:rPr>
          <w:rFonts w:ascii="Times New Roman" w:hAnsi="Times New Roman" w:cs="Times New Roman"/>
          <w:i/>
        </w:rPr>
        <w:t>The Histories</w:t>
      </w:r>
      <w:r>
        <w:rPr>
          <w:rFonts w:ascii="Times New Roman" w:hAnsi="Times New Roman" w:cs="Times New Roman"/>
        </w:rPr>
        <w:t>:</w:t>
      </w:r>
    </w:p>
    <w:p w14:paraId="7163BAE1" w14:textId="77777777" w:rsidR="001D6B18" w:rsidRDefault="001D6B18" w:rsidP="001D6B18">
      <w:pPr>
        <w:widowControl w:val="0"/>
        <w:autoSpaceDE w:val="0"/>
        <w:autoSpaceDN w:val="0"/>
        <w:adjustRightInd w:val="0"/>
        <w:ind w:right="960"/>
        <w:rPr>
          <w:rFonts w:ascii="Times New Roman" w:hAnsi="Times New Roman" w:cs="Times New Roman"/>
        </w:rPr>
      </w:pPr>
    </w:p>
    <w:p w14:paraId="1A05326A" w14:textId="77777777" w:rsidR="00327098" w:rsidRDefault="00F15CE6" w:rsidP="001D6B18">
      <w:pPr>
        <w:widowControl w:val="0"/>
        <w:autoSpaceDE w:val="0"/>
        <w:autoSpaceDN w:val="0"/>
        <w:adjustRightInd w:val="0"/>
        <w:ind w:right="960"/>
        <w:rPr>
          <w:rFonts w:ascii="Times New Roman" w:hAnsi="Times New Roman" w:cs="Times New Roman"/>
        </w:rPr>
      </w:pPr>
      <w:r>
        <w:rPr>
          <w:rFonts w:ascii="Times New Roman" w:hAnsi="Times New Roman" w:cs="Times New Roman"/>
        </w:rPr>
        <w:t>“</w:t>
      </w:r>
      <w:r w:rsidR="00327098" w:rsidRPr="00327098">
        <w:rPr>
          <w:rFonts w:ascii="Times New Roman" w:hAnsi="Times New Roman" w:cs="Times New Roman"/>
        </w:rPr>
        <w:t>Here are presented the results of the enquiry carried out by Herodotus of Halicarnassus.  The purpose is to prevent the traces of human events from being erased by time, and to preserve the fame of important and remarkable achievements produced by both Greeks and non-Greeks; among the matters covered is, in particular, the cause of the hostilitie</w:t>
      </w:r>
      <w:r w:rsidR="00327098">
        <w:rPr>
          <w:rFonts w:ascii="Times New Roman" w:hAnsi="Times New Roman" w:cs="Times New Roman"/>
        </w:rPr>
        <w:t>s between Greeks and non-Greeks….</w:t>
      </w:r>
    </w:p>
    <w:p w14:paraId="546BDCE8" w14:textId="77777777" w:rsidR="001D6B18" w:rsidRPr="001D6B18" w:rsidRDefault="001D6B18" w:rsidP="001D6B18">
      <w:pPr>
        <w:widowControl w:val="0"/>
        <w:autoSpaceDE w:val="0"/>
        <w:autoSpaceDN w:val="0"/>
        <w:adjustRightInd w:val="0"/>
        <w:ind w:right="960"/>
        <w:rPr>
          <w:rFonts w:ascii="Times New Roman" w:hAnsi="Times New Roman" w:cs="Times New Roman"/>
          <w:sz w:val="12"/>
          <w:szCs w:val="12"/>
        </w:rPr>
      </w:pPr>
    </w:p>
    <w:p w14:paraId="4906864C" w14:textId="77777777" w:rsidR="00327098" w:rsidRDefault="00327098" w:rsidP="001D6B18">
      <w:pPr>
        <w:widowControl w:val="0"/>
        <w:autoSpaceDE w:val="0"/>
        <w:autoSpaceDN w:val="0"/>
        <w:adjustRightInd w:val="0"/>
        <w:ind w:right="960"/>
        <w:rPr>
          <w:rFonts w:ascii="Times New Roman" w:hAnsi="Times New Roman" w:cs="Times New Roman"/>
        </w:rPr>
      </w:pPr>
      <w:r w:rsidRPr="00327098">
        <w:rPr>
          <w:rFonts w:ascii="Times New Roman" w:hAnsi="Times New Roman" w:cs="Times New Roman"/>
        </w:rPr>
        <w:t xml:space="preserve">My job, throughout this account, is simply to record whatever I am told by each of my sources.  The Egyptians say that Demeter and Dionysus are the rulers of the underworld kingdom.  The Egyptians were also the first to claim that the soul of a human being is immortal, and that each times the body dies the soul enters another creature just as it is being born.  They also say that when the soul has made the round of every creature on land, in the sea, and in the air, it once more clothes itself in the body of a human being just as it is being born, and that a complete cycle takes three thousand years.  This theory has been adopted by certain Greeks too – some from a long time ago, some more recently – who presented it as if it were their own.  I know their names, </w:t>
      </w:r>
      <w:r>
        <w:rPr>
          <w:rFonts w:ascii="Times New Roman" w:hAnsi="Times New Roman" w:cs="Times New Roman"/>
        </w:rPr>
        <w:t>but I will not write them down….</w:t>
      </w:r>
    </w:p>
    <w:p w14:paraId="1A5AFF88" w14:textId="77777777" w:rsidR="001D6B18" w:rsidRPr="001D6B18" w:rsidRDefault="001D6B18" w:rsidP="001D6B18">
      <w:pPr>
        <w:widowControl w:val="0"/>
        <w:autoSpaceDE w:val="0"/>
        <w:autoSpaceDN w:val="0"/>
        <w:adjustRightInd w:val="0"/>
        <w:ind w:right="960"/>
        <w:rPr>
          <w:rFonts w:ascii="Times New Roman" w:hAnsi="Times New Roman" w:cs="Times New Roman"/>
          <w:sz w:val="12"/>
          <w:szCs w:val="12"/>
        </w:rPr>
      </w:pPr>
    </w:p>
    <w:p w14:paraId="3009C9CB" w14:textId="77777777" w:rsidR="00327098" w:rsidRDefault="00327098" w:rsidP="001D6B18">
      <w:pPr>
        <w:widowControl w:val="0"/>
        <w:tabs>
          <w:tab w:val="left" w:pos="220"/>
          <w:tab w:val="left" w:pos="720"/>
        </w:tabs>
        <w:autoSpaceDE w:val="0"/>
        <w:autoSpaceDN w:val="0"/>
        <w:adjustRightInd w:val="0"/>
        <w:rPr>
          <w:rFonts w:ascii="Times New Roman" w:hAnsi="Times New Roman" w:cs="Times New Roman"/>
        </w:rPr>
      </w:pPr>
      <w:r w:rsidRPr="00327098">
        <w:rPr>
          <w:rFonts w:ascii="Times New Roman" w:hAnsi="Times New Roman" w:cs="Times New Roman"/>
        </w:rPr>
        <w:t>The priests also told me that Sesostris divided the country among all the Egyptians, giving each man the same amount of land in the form of a square plot.  This was a source of income for him, because he ordered them to pay an annual tax.  If any of a person’s plot was lost to the river, he would present himself at the king’s court and tell him what had happened; then the king sent inspectors to measure how much land he had lost, so that in the future the man had to pay proportionately less of the fixed tax.  It seems to me that this was how geometry as a land-surveying technique came to be discovered and then imported into Greece.  But the Greeks learned about the sundial, its pointer, and the twelve divisions of the day from the Babylonians.</w:t>
      </w:r>
      <w:r w:rsidR="00F15CE6">
        <w:rPr>
          <w:rFonts w:ascii="Times New Roman" w:hAnsi="Times New Roman" w:cs="Times New Roman"/>
        </w:rPr>
        <w:t>”</w:t>
      </w:r>
    </w:p>
    <w:p w14:paraId="028F2BDE" w14:textId="77777777" w:rsidR="00F15CE6" w:rsidRDefault="00F15CE6" w:rsidP="00327098">
      <w:pPr>
        <w:widowControl w:val="0"/>
        <w:tabs>
          <w:tab w:val="left" w:pos="220"/>
          <w:tab w:val="left" w:pos="720"/>
        </w:tabs>
        <w:autoSpaceDE w:val="0"/>
        <w:autoSpaceDN w:val="0"/>
        <w:adjustRightInd w:val="0"/>
        <w:rPr>
          <w:rFonts w:ascii="Times New Roman" w:hAnsi="Times New Roman" w:cs="Times New Roman"/>
        </w:rPr>
      </w:pPr>
    </w:p>
    <w:p w14:paraId="4992A330" w14:textId="77777777" w:rsidR="00F15CE6" w:rsidRPr="001D6B18" w:rsidRDefault="00F15CE6" w:rsidP="00327098">
      <w:pPr>
        <w:widowControl w:val="0"/>
        <w:tabs>
          <w:tab w:val="left" w:pos="220"/>
          <w:tab w:val="left" w:pos="720"/>
        </w:tabs>
        <w:autoSpaceDE w:val="0"/>
        <w:autoSpaceDN w:val="0"/>
        <w:adjustRightInd w:val="0"/>
        <w:rPr>
          <w:rFonts w:ascii="Times New Roman" w:hAnsi="Times New Roman" w:cs="Times New Roman"/>
        </w:rPr>
      </w:pPr>
      <w:r w:rsidRPr="001D6B18">
        <w:rPr>
          <w:rFonts w:ascii="Times New Roman" w:hAnsi="Times New Roman" w:cs="Times New Roman"/>
        </w:rPr>
        <w:t>When teaching this text to your classmates, consider:</w:t>
      </w:r>
    </w:p>
    <w:p w14:paraId="198B437B" w14:textId="77777777" w:rsidR="00F15CE6" w:rsidRPr="001D6B18" w:rsidRDefault="00F15CE6" w:rsidP="00F15CE6">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sidRPr="001D6B18">
        <w:rPr>
          <w:rFonts w:ascii="Times New Roman" w:hAnsi="Times New Roman" w:cs="Times New Roman"/>
        </w:rPr>
        <w:t>What is Herodotus’s stated purpose in writing his book?</w:t>
      </w:r>
    </w:p>
    <w:p w14:paraId="0EA88467" w14:textId="77777777" w:rsidR="00F15CE6" w:rsidRDefault="001D6B18" w:rsidP="00F15CE6">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sidRPr="001D6B18">
        <w:rPr>
          <w:rFonts w:ascii="Times New Roman" w:hAnsi="Times New Roman" w:cs="Times New Roman"/>
        </w:rPr>
        <w:t>What aspects of ancient Egypt does Herodotus describe?</w:t>
      </w:r>
    </w:p>
    <w:p w14:paraId="71EC182A" w14:textId="77777777" w:rsidR="001D6B18" w:rsidRPr="001D6B18" w:rsidRDefault="001D6B18" w:rsidP="00F15CE6">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What comparisons does Herodotus make?</w:t>
      </w:r>
    </w:p>
    <w:p w14:paraId="0967FEAB" w14:textId="77777777" w:rsidR="001D6B18" w:rsidRDefault="001D6B18" w:rsidP="00F15CE6">
      <w:pPr>
        <w:pStyle w:val="ListParagraph"/>
        <w:widowControl w:val="0"/>
        <w:numPr>
          <w:ilvl w:val="0"/>
          <w:numId w:val="7"/>
        </w:numPr>
        <w:tabs>
          <w:tab w:val="left" w:pos="220"/>
          <w:tab w:val="left" w:pos="720"/>
        </w:tabs>
        <w:autoSpaceDE w:val="0"/>
        <w:autoSpaceDN w:val="0"/>
        <w:adjustRightInd w:val="0"/>
        <w:rPr>
          <w:rFonts w:ascii="Times New Roman" w:hAnsi="Times New Roman" w:cs="Times New Roman"/>
        </w:rPr>
      </w:pPr>
      <w:r w:rsidRPr="001D6B18">
        <w:rPr>
          <w:rFonts w:ascii="Times New Roman" w:hAnsi="Times New Roman" w:cs="Times New Roman"/>
        </w:rPr>
        <w:t>What/who are Herodotus’s sources of knowledge?</w:t>
      </w:r>
    </w:p>
    <w:p w14:paraId="75A19FE3" w14:textId="77777777" w:rsidR="001D6B18" w:rsidRDefault="001D6B18" w:rsidP="001D6B18">
      <w:pPr>
        <w:widowControl w:val="0"/>
        <w:tabs>
          <w:tab w:val="left" w:pos="220"/>
          <w:tab w:val="left" w:pos="720"/>
        </w:tabs>
        <w:autoSpaceDE w:val="0"/>
        <w:autoSpaceDN w:val="0"/>
        <w:adjustRightInd w:val="0"/>
        <w:rPr>
          <w:rFonts w:ascii="Times New Roman" w:hAnsi="Times New Roman" w:cs="Times New Roman"/>
        </w:rPr>
      </w:pPr>
    </w:p>
    <w:p w14:paraId="144347F1" w14:textId="77777777" w:rsidR="00384345" w:rsidRPr="00F01FD3" w:rsidRDefault="00384345" w:rsidP="00384345">
      <w:pPr>
        <w:jc w:val="center"/>
        <w:rPr>
          <w:rFonts w:ascii="Times New Roman" w:hAnsi="Times New Roman" w:cs="Times New Roman"/>
          <w:sz w:val="28"/>
          <w:szCs w:val="28"/>
        </w:rPr>
      </w:pPr>
      <w:r w:rsidRPr="00F01FD3">
        <w:rPr>
          <w:rFonts w:ascii="Times New Roman" w:hAnsi="Times New Roman" w:cs="Times New Roman"/>
          <w:sz w:val="28"/>
          <w:szCs w:val="28"/>
        </w:rPr>
        <w:t>Education in the Byzantine Empire</w:t>
      </w:r>
    </w:p>
    <w:p w14:paraId="742BACCF" w14:textId="77777777" w:rsidR="00384345" w:rsidRPr="00F01FD3" w:rsidRDefault="00384345" w:rsidP="00384345">
      <w:pPr>
        <w:rPr>
          <w:rFonts w:ascii="Times New Roman" w:hAnsi="Times New Roman" w:cs="Times New Roman"/>
        </w:rPr>
      </w:pPr>
    </w:p>
    <w:p w14:paraId="4A916D3F" w14:textId="77777777" w:rsidR="00384345" w:rsidRDefault="00384345" w:rsidP="00384345">
      <w:pPr>
        <w:rPr>
          <w:rFonts w:ascii="Times New Roman" w:hAnsi="Times New Roman" w:cs="Times New Roman"/>
        </w:rPr>
      </w:pPr>
      <w:r w:rsidRPr="00F01FD3">
        <w:rPr>
          <w:rFonts w:ascii="Times New Roman" w:hAnsi="Times New Roman" w:cs="Times New Roman"/>
          <w:u w:val="single"/>
        </w:rPr>
        <w:t>Instructions:</w:t>
      </w:r>
      <w:r w:rsidRPr="00F01FD3">
        <w:rPr>
          <w:rFonts w:ascii="Times New Roman" w:hAnsi="Times New Roman" w:cs="Times New Roman"/>
        </w:rPr>
        <w:t xml:space="preserve"> Today you will be teaching a </w:t>
      </w:r>
      <w:r>
        <w:rPr>
          <w:rFonts w:ascii="Times New Roman" w:hAnsi="Times New Roman" w:cs="Times New Roman"/>
        </w:rPr>
        <w:t xml:space="preserve">2-minute </w:t>
      </w:r>
      <w:r w:rsidRPr="00F01FD3">
        <w:rPr>
          <w:rFonts w:ascii="Times New Roman" w:hAnsi="Times New Roman" w:cs="Times New Roman"/>
        </w:rPr>
        <w:t xml:space="preserve">Byzantine-style lesson to </w:t>
      </w:r>
      <w:r>
        <w:rPr>
          <w:rFonts w:ascii="Times New Roman" w:hAnsi="Times New Roman" w:cs="Times New Roman"/>
        </w:rPr>
        <w:t>your “number group”</w:t>
      </w:r>
      <w:r w:rsidRPr="00F01FD3">
        <w:rPr>
          <w:rFonts w:ascii="Times New Roman" w:hAnsi="Times New Roman" w:cs="Times New Roman"/>
        </w:rPr>
        <w:t xml:space="preserve"> on one of the following classical Greek subjects: mathematics (Euclidean geometry), literature (Homer), philosophy (Aristotle), history (Herodotus), or rhetoric and logic.</w:t>
      </w:r>
    </w:p>
    <w:p w14:paraId="4818E107" w14:textId="77777777" w:rsidR="00384345" w:rsidRPr="00F01FD3" w:rsidRDefault="00384345" w:rsidP="00384345">
      <w:pPr>
        <w:rPr>
          <w:rFonts w:ascii="Times New Roman" w:hAnsi="Times New Roman" w:cs="Times New Roman"/>
        </w:rPr>
      </w:pPr>
    </w:p>
    <w:p w14:paraId="7D7DACE5" w14:textId="77777777" w:rsidR="00384345" w:rsidRPr="00F01FD3" w:rsidRDefault="00384345" w:rsidP="00384345">
      <w:pPr>
        <w:pStyle w:val="ListParagraph"/>
        <w:numPr>
          <w:ilvl w:val="0"/>
          <w:numId w:val="13"/>
        </w:numPr>
        <w:rPr>
          <w:rFonts w:ascii="Times New Roman" w:hAnsi="Times New Roman" w:cs="Times New Roman"/>
        </w:rPr>
      </w:pPr>
      <w:r w:rsidRPr="00F01FD3">
        <w:rPr>
          <w:rFonts w:ascii="Times New Roman" w:hAnsi="Times New Roman" w:cs="Times New Roman"/>
        </w:rPr>
        <w:t xml:space="preserve">Read the passage about your </w:t>
      </w:r>
      <w:r>
        <w:rPr>
          <w:rFonts w:ascii="Times New Roman" w:hAnsi="Times New Roman" w:cs="Times New Roman"/>
        </w:rPr>
        <w:t xml:space="preserve">“letter </w:t>
      </w:r>
      <w:r w:rsidRPr="00F01FD3">
        <w:rPr>
          <w:rFonts w:ascii="Times New Roman" w:hAnsi="Times New Roman" w:cs="Times New Roman"/>
        </w:rPr>
        <w:t>group’s</w:t>
      </w:r>
      <w:r>
        <w:rPr>
          <w:rFonts w:ascii="Times New Roman" w:hAnsi="Times New Roman" w:cs="Times New Roman"/>
        </w:rPr>
        <w:t>”</w:t>
      </w:r>
      <w:r w:rsidRPr="00F01FD3">
        <w:rPr>
          <w:rFonts w:ascii="Times New Roman" w:hAnsi="Times New Roman" w:cs="Times New Roman"/>
        </w:rPr>
        <w:t xml:space="preserve"> assigned subject.</w:t>
      </w:r>
    </w:p>
    <w:p w14:paraId="595EC7D9" w14:textId="77777777" w:rsidR="00384345" w:rsidRPr="00F01FD3" w:rsidRDefault="00384345" w:rsidP="00384345">
      <w:pPr>
        <w:pStyle w:val="ListParagraph"/>
        <w:numPr>
          <w:ilvl w:val="0"/>
          <w:numId w:val="13"/>
        </w:numPr>
        <w:rPr>
          <w:rFonts w:ascii="Times New Roman" w:hAnsi="Times New Roman" w:cs="Times New Roman"/>
        </w:rPr>
      </w:pPr>
      <w:r w:rsidRPr="00F01FD3">
        <w:rPr>
          <w:rFonts w:ascii="Times New Roman" w:hAnsi="Times New Roman" w:cs="Times New Roman"/>
        </w:rPr>
        <w:t xml:space="preserve">Discuss the meaning of the text with your </w:t>
      </w:r>
      <w:r>
        <w:rPr>
          <w:rFonts w:ascii="Times New Roman" w:hAnsi="Times New Roman" w:cs="Times New Roman"/>
        </w:rPr>
        <w:t xml:space="preserve">“letter </w:t>
      </w:r>
      <w:r w:rsidRPr="00F01FD3">
        <w:rPr>
          <w:rFonts w:ascii="Times New Roman" w:hAnsi="Times New Roman" w:cs="Times New Roman"/>
        </w:rPr>
        <w:t>group.</w:t>
      </w:r>
      <w:r>
        <w:rPr>
          <w:rFonts w:ascii="Times New Roman" w:hAnsi="Times New Roman" w:cs="Times New Roman"/>
        </w:rPr>
        <w:t>”</w:t>
      </w:r>
    </w:p>
    <w:p w14:paraId="2425B703" w14:textId="77777777" w:rsidR="00384345" w:rsidRPr="00F01FD3" w:rsidRDefault="00384345" w:rsidP="00384345">
      <w:pPr>
        <w:pStyle w:val="ListParagraph"/>
        <w:numPr>
          <w:ilvl w:val="0"/>
          <w:numId w:val="13"/>
        </w:numPr>
        <w:rPr>
          <w:rFonts w:ascii="Times New Roman" w:hAnsi="Times New Roman" w:cs="Times New Roman"/>
        </w:rPr>
      </w:pPr>
      <w:r w:rsidRPr="00F01FD3">
        <w:rPr>
          <w:rFonts w:ascii="Times New Roman" w:hAnsi="Times New Roman" w:cs="Times New Roman"/>
        </w:rPr>
        <w:t xml:space="preserve">Identify key points to emphasize to help you teach this subject to your </w:t>
      </w:r>
      <w:r>
        <w:rPr>
          <w:rFonts w:ascii="Times New Roman" w:hAnsi="Times New Roman" w:cs="Times New Roman"/>
        </w:rPr>
        <w:t>“number group.”</w:t>
      </w:r>
    </w:p>
    <w:p w14:paraId="55EAA623" w14:textId="77777777" w:rsidR="00384345" w:rsidRPr="00F01FD3" w:rsidRDefault="00384345" w:rsidP="00384345">
      <w:pPr>
        <w:pStyle w:val="ListParagraph"/>
        <w:numPr>
          <w:ilvl w:val="0"/>
          <w:numId w:val="13"/>
        </w:numPr>
        <w:rPr>
          <w:rFonts w:ascii="Times New Roman" w:hAnsi="Times New Roman" w:cs="Times New Roman"/>
        </w:rPr>
      </w:pPr>
      <w:r w:rsidRPr="00F01FD3">
        <w:rPr>
          <w:rFonts w:ascii="Times New Roman" w:hAnsi="Times New Roman" w:cs="Times New Roman"/>
        </w:rPr>
        <w:t>Underneath your “Do-Now,” write why you think the Byzantines studied this text or this subject (2-3 complete sentences)</w:t>
      </w:r>
    </w:p>
    <w:p w14:paraId="3711080E" w14:textId="77777777" w:rsidR="001D6B18" w:rsidRDefault="001D6B18" w:rsidP="001D6B18">
      <w:pPr>
        <w:widowControl w:val="0"/>
        <w:tabs>
          <w:tab w:val="left" w:pos="220"/>
          <w:tab w:val="left" w:pos="720"/>
        </w:tabs>
        <w:autoSpaceDE w:val="0"/>
        <w:autoSpaceDN w:val="0"/>
        <w:adjustRightInd w:val="0"/>
        <w:jc w:val="center"/>
        <w:rPr>
          <w:rFonts w:ascii="Times New Roman" w:hAnsi="Times New Roman" w:cs="Times New Roman"/>
        </w:rPr>
      </w:pPr>
    </w:p>
    <w:p w14:paraId="236ED5E8" w14:textId="77777777" w:rsidR="001D6B18" w:rsidRDefault="001D6B18" w:rsidP="001D6B18">
      <w:pPr>
        <w:widowControl w:val="0"/>
        <w:tabs>
          <w:tab w:val="left" w:pos="220"/>
          <w:tab w:val="left" w:pos="720"/>
        </w:tabs>
        <w:autoSpaceDE w:val="0"/>
        <w:autoSpaceDN w:val="0"/>
        <w:adjustRightInd w:val="0"/>
        <w:jc w:val="center"/>
        <w:rPr>
          <w:rFonts w:ascii="Times New Roman" w:hAnsi="Times New Roman" w:cs="Times New Roman"/>
          <w:b/>
          <w:bCs/>
          <w:i/>
          <w:iCs/>
          <w:color w:val="292929"/>
        </w:rPr>
      </w:pPr>
      <w:r w:rsidRPr="001D6B18">
        <w:rPr>
          <w:rFonts w:ascii="Times New Roman" w:hAnsi="Times New Roman" w:cs="Times New Roman"/>
          <w:b/>
        </w:rPr>
        <w:t xml:space="preserve">Aristotle’s </w:t>
      </w:r>
      <w:r>
        <w:rPr>
          <w:rFonts w:ascii="Times New Roman" w:hAnsi="Times New Roman" w:cs="Times New Roman"/>
          <w:b/>
          <w:bCs/>
          <w:i/>
          <w:iCs/>
          <w:color w:val="292929"/>
        </w:rPr>
        <w:t>Nic</w:t>
      </w:r>
      <w:r w:rsidRPr="001D6B18">
        <w:rPr>
          <w:rFonts w:ascii="Times New Roman" w:hAnsi="Times New Roman" w:cs="Times New Roman"/>
          <w:b/>
          <w:bCs/>
          <w:i/>
          <w:iCs/>
          <w:color w:val="292929"/>
        </w:rPr>
        <w:t>omachaean Ethics</w:t>
      </w:r>
    </w:p>
    <w:p w14:paraId="6E10F06F" w14:textId="77777777" w:rsidR="001D6B18" w:rsidRDefault="001D6B18" w:rsidP="001D6B18">
      <w:pPr>
        <w:widowControl w:val="0"/>
        <w:tabs>
          <w:tab w:val="left" w:pos="220"/>
          <w:tab w:val="left" w:pos="720"/>
        </w:tabs>
        <w:autoSpaceDE w:val="0"/>
        <w:autoSpaceDN w:val="0"/>
        <w:adjustRightInd w:val="0"/>
        <w:rPr>
          <w:rFonts w:ascii="Times New Roman" w:hAnsi="Times New Roman" w:cs="Times New Roman"/>
          <w:b/>
          <w:bCs/>
          <w:i/>
          <w:iCs/>
          <w:color w:val="292929"/>
        </w:rPr>
      </w:pPr>
    </w:p>
    <w:p w14:paraId="1AE4B349" w14:textId="77777777" w:rsidR="001D6B18" w:rsidRDefault="001D6B18" w:rsidP="001D6B18">
      <w:pPr>
        <w:widowControl w:val="0"/>
        <w:autoSpaceDE w:val="0"/>
        <w:autoSpaceDN w:val="0"/>
        <w:adjustRightInd w:val="0"/>
        <w:spacing w:after="120"/>
        <w:rPr>
          <w:rFonts w:ascii="Times New Roman" w:hAnsi="Times New Roman" w:cs="Times New Roman"/>
        </w:rPr>
      </w:pPr>
      <w:r w:rsidRPr="009C046B">
        <w:rPr>
          <w:rFonts w:ascii="Times New Roman" w:hAnsi="Times New Roman" w:cs="Times New Roman"/>
          <w:bCs/>
        </w:rPr>
        <w:t>Aristotle</w:t>
      </w:r>
      <w:r w:rsidRPr="009C046B">
        <w:rPr>
          <w:rFonts w:ascii="Times New Roman" w:hAnsi="Times New Roman" w:cs="Times New Roman"/>
        </w:rPr>
        <w:t xml:space="preserve"> was a </w:t>
      </w:r>
      <w:hyperlink r:id="rId39" w:history="1">
        <w:r w:rsidRPr="009C046B">
          <w:rPr>
            <w:rFonts w:ascii="Times New Roman" w:hAnsi="Times New Roman" w:cs="Times New Roman"/>
          </w:rPr>
          <w:t>Greek</w:t>
        </w:r>
      </w:hyperlink>
      <w:r w:rsidRPr="009C046B">
        <w:rPr>
          <w:rFonts w:ascii="Times New Roman" w:hAnsi="Times New Roman" w:cs="Times New Roman"/>
        </w:rPr>
        <w:t xml:space="preserve"> </w:t>
      </w:r>
      <w:hyperlink r:id="rId40" w:history="1">
        <w:r w:rsidRPr="009C046B">
          <w:rPr>
            <w:rFonts w:ascii="Times New Roman" w:hAnsi="Times New Roman" w:cs="Times New Roman"/>
          </w:rPr>
          <w:t>philosopher</w:t>
        </w:r>
      </w:hyperlink>
      <w:r w:rsidRPr="009C046B">
        <w:rPr>
          <w:rFonts w:ascii="Times New Roman" w:hAnsi="Times New Roman" w:cs="Times New Roman"/>
        </w:rPr>
        <w:t xml:space="preserve"> born in </w:t>
      </w:r>
      <w:hyperlink r:id="rId41" w:history="1">
        <w:r w:rsidRPr="009C046B">
          <w:rPr>
            <w:rFonts w:ascii="Times New Roman" w:hAnsi="Times New Roman" w:cs="Times New Roman"/>
          </w:rPr>
          <w:t>Stagirus</w:t>
        </w:r>
      </w:hyperlink>
      <w:r w:rsidRPr="009C046B">
        <w:rPr>
          <w:rFonts w:ascii="Times New Roman" w:hAnsi="Times New Roman" w:cs="Times New Roman"/>
        </w:rPr>
        <w:t xml:space="preserve"> in 384 BCE. His writings cover many subjects, including </w:t>
      </w:r>
      <w:hyperlink r:id="rId42" w:history="1">
        <w:r w:rsidRPr="009C046B">
          <w:rPr>
            <w:rFonts w:ascii="Times New Roman" w:hAnsi="Times New Roman" w:cs="Times New Roman"/>
          </w:rPr>
          <w:t>physics</w:t>
        </w:r>
      </w:hyperlink>
      <w:r w:rsidRPr="009C046B">
        <w:rPr>
          <w:rFonts w:ascii="Times New Roman" w:hAnsi="Times New Roman" w:cs="Times New Roman"/>
        </w:rPr>
        <w:t xml:space="preserve">, </w:t>
      </w:r>
      <w:hyperlink r:id="rId43" w:history="1">
        <w:r w:rsidRPr="009C046B">
          <w:rPr>
            <w:rFonts w:ascii="Times New Roman" w:hAnsi="Times New Roman" w:cs="Times New Roman"/>
          </w:rPr>
          <w:t>metaphysics</w:t>
        </w:r>
      </w:hyperlink>
      <w:r w:rsidRPr="009C046B">
        <w:rPr>
          <w:rFonts w:ascii="Times New Roman" w:hAnsi="Times New Roman" w:cs="Times New Roman"/>
        </w:rPr>
        <w:t xml:space="preserve">, </w:t>
      </w:r>
      <w:hyperlink r:id="rId44" w:history="1">
        <w:r w:rsidRPr="009C046B">
          <w:rPr>
            <w:rFonts w:ascii="Times New Roman" w:hAnsi="Times New Roman" w:cs="Times New Roman"/>
          </w:rPr>
          <w:t>poetry</w:t>
        </w:r>
      </w:hyperlink>
      <w:r w:rsidRPr="009C046B">
        <w:rPr>
          <w:rFonts w:ascii="Times New Roman" w:hAnsi="Times New Roman" w:cs="Times New Roman"/>
        </w:rPr>
        <w:t xml:space="preserve">, </w:t>
      </w:r>
      <w:hyperlink r:id="rId45" w:history="1">
        <w:r w:rsidRPr="009C046B">
          <w:rPr>
            <w:rFonts w:ascii="Times New Roman" w:hAnsi="Times New Roman" w:cs="Times New Roman"/>
          </w:rPr>
          <w:t>theater</w:t>
        </w:r>
      </w:hyperlink>
      <w:r w:rsidRPr="009C046B">
        <w:rPr>
          <w:rFonts w:ascii="Times New Roman" w:hAnsi="Times New Roman" w:cs="Times New Roman"/>
        </w:rPr>
        <w:t xml:space="preserve">, </w:t>
      </w:r>
      <w:hyperlink r:id="rId46" w:history="1">
        <w:r w:rsidRPr="009C046B">
          <w:rPr>
            <w:rFonts w:ascii="Times New Roman" w:hAnsi="Times New Roman" w:cs="Times New Roman"/>
          </w:rPr>
          <w:t>music</w:t>
        </w:r>
      </w:hyperlink>
      <w:r w:rsidRPr="009C046B">
        <w:rPr>
          <w:rFonts w:ascii="Times New Roman" w:hAnsi="Times New Roman" w:cs="Times New Roman"/>
        </w:rPr>
        <w:t xml:space="preserve">, </w:t>
      </w:r>
      <w:hyperlink r:id="rId47" w:history="1">
        <w:r w:rsidRPr="009C046B">
          <w:rPr>
            <w:rFonts w:ascii="Times New Roman" w:hAnsi="Times New Roman" w:cs="Times New Roman"/>
          </w:rPr>
          <w:t>logic</w:t>
        </w:r>
      </w:hyperlink>
      <w:r w:rsidRPr="009C046B">
        <w:rPr>
          <w:rFonts w:ascii="Times New Roman" w:hAnsi="Times New Roman" w:cs="Times New Roman"/>
        </w:rPr>
        <w:t xml:space="preserve">, </w:t>
      </w:r>
      <w:hyperlink r:id="rId48" w:history="1">
        <w:r w:rsidRPr="009C046B">
          <w:rPr>
            <w:rFonts w:ascii="Times New Roman" w:hAnsi="Times New Roman" w:cs="Times New Roman"/>
          </w:rPr>
          <w:t>rhetoric</w:t>
        </w:r>
      </w:hyperlink>
      <w:r w:rsidRPr="009C046B">
        <w:rPr>
          <w:rFonts w:ascii="Times New Roman" w:hAnsi="Times New Roman" w:cs="Times New Roman"/>
        </w:rPr>
        <w:t xml:space="preserve">, </w:t>
      </w:r>
      <w:hyperlink r:id="rId49" w:history="1">
        <w:r w:rsidRPr="009C046B">
          <w:rPr>
            <w:rFonts w:ascii="Times New Roman" w:hAnsi="Times New Roman" w:cs="Times New Roman"/>
          </w:rPr>
          <w:t>linguistics</w:t>
        </w:r>
      </w:hyperlink>
      <w:r w:rsidRPr="009C046B">
        <w:rPr>
          <w:rFonts w:ascii="Times New Roman" w:hAnsi="Times New Roman" w:cs="Times New Roman"/>
        </w:rPr>
        <w:t xml:space="preserve">, </w:t>
      </w:r>
      <w:hyperlink r:id="rId50" w:history="1">
        <w:r w:rsidRPr="009C046B">
          <w:rPr>
            <w:rFonts w:ascii="Times New Roman" w:hAnsi="Times New Roman" w:cs="Times New Roman"/>
          </w:rPr>
          <w:t>politics</w:t>
        </w:r>
      </w:hyperlink>
      <w:r w:rsidRPr="009C046B">
        <w:rPr>
          <w:rFonts w:ascii="Times New Roman" w:hAnsi="Times New Roman" w:cs="Times New Roman"/>
        </w:rPr>
        <w:t xml:space="preserve">, </w:t>
      </w:r>
      <w:hyperlink r:id="rId51" w:history="1">
        <w:r w:rsidRPr="009C046B">
          <w:rPr>
            <w:rFonts w:ascii="Times New Roman" w:hAnsi="Times New Roman" w:cs="Times New Roman"/>
          </w:rPr>
          <w:t>government</w:t>
        </w:r>
      </w:hyperlink>
      <w:r w:rsidRPr="009C046B">
        <w:rPr>
          <w:rFonts w:ascii="Times New Roman" w:hAnsi="Times New Roman" w:cs="Times New Roman"/>
        </w:rPr>
        <w:t xml:space="preserve">, </w:t>
      </w:r>
      <w:hyperlink r:id="rId52" w:history="1">
        <w:r w:rsidRPr="009C046B">
          <w:rPr>
            <w:rFonts w:ascii="Times New Roman" w:hAnsi="Times New Roman" w:cs="Times New Roman"/>
          </w:rPr>
          <w:t>ethics</w:t>
        </w:r>
      </w:hyperlink>
      <w:r w:rsidRPr="009C046B">
        <w:rPr>
          <w:rFonts w:ascii="Times New Roman" w:hAnsi="Times New Roman" w:cs="Times New Roman"/>
        </w:rPr>
        <w:t xml:space="preserve">, </w:t>
      </w:r>
      <w:hyperlink r:id="rId53" w:history="1">
        <w:r w:rsidRPr="009C046B">
          <w:rPr>
            <w:rFonts w:ascii="Times New Roman" w:hAnsi="Times New Roman" w:cs="Times New Roman"/>
          </w:rPr>
          <w:t>biology</w:t>
        </w:r>
      </w:hyperlink>
      <w:r w:rsidRPr="009C046B">
        <w:rPr>
          <w:rFonts w:ascii="Times New Roman" w:hAnsi="Times New Roman" w:cs="Times New Roman"/>
        </w:rPr>
        <w:t xml:space="preserve">, and </w:t>
      </w:r>
      <w:hyperlink r:id="rId54" w:history="1">
        <w:r w:rsidRPr="009C046B">
          <w:rPr>
            <w:rFonts w:ascii="Times New Roman" w:hAnsi="Times New Roman" w:cs="Times New Roman"/>
          </w:rPr>
          <w:t>zoology</w:t>
        </w:r>
      </w:hyperlink>
      <w:r w:rsidRPr="009C046B">
        <w:rPr>
          <w:rFonts w:ascii="Times New Roman" w:hAnsi="Times New Roman" w:cs="Times New Roman"/>
        </w:rPr>
        <w:t xml:space="preserve">. The </w:t>
      </w:r>
      <w:r w:rsidRPr="009C046B">
        <w:rPr>
          <w:rFonts w:ascii="Times New Roman" w:hAnsi="Times New Roman" w:cs="Times New Roman"/>
          <w:bCs/>
          <w:i/>
          <w:iCs/>
        </w:rPr>
        <w:t>Nicomachean Ethics</w:t>
      </w:r>
      <w:r w:rsidRPr="009C046B">
        <w:rPr>
          <w:rFonts w:ascii="Times New Roman" w:hAnsi="Times New Roman" w:cs="Times New Roman"/>
        </w:rPr>
        <w:t xml:space="preserve"> is </w:t>
      </w:r>
      <w:hyperlink r:id="rId55" w:history="1">
        <w:r w:rsidRPr="009C046B">
          <w:rPr>
            <w:rFonts w:ascii="Times New Roman" w:hAnsi="Times New Roman" w:cs="Times New Roman"/>
          </w:rPr>
          <w:t>Aristotle</w:t>
        </w:r>
      </w:hyperlink>
      <w:r w:rsidRPr="009C046B">
        <w:rPr>
          <w:rFonts w:ascii="Times New Roman" w:hAnsi="Times New Roman" w:cs="Times New Roman"/>
        </w:rPr>
        <w:t xml:space="preserve">'s best known work on </w:t>
      </w:r>
      <w:hyperlink r:id="rId56" w:history="1">
        <w:r w:rsidRPr="009C046B">
          <w:rPr>
            <w:rFonts w:ascii="Times New Roman" w:hAnsi="Times New Roman" w:cs="Times New Roman"/>
          </w:rPr>
          <w:t>ethics</w:t>
        </w:r>
      </w:hyperlink>
      <w:r w:rsidRPr="009C046B">
        <w:rPr>
          <w:rFonts w:ascii="Times New Roman" w:hAnsi="Times New Roman" w:cs="Times New Roman"/>
        </w:rPr>
        <w:t xml:space="preserve">. The theme of the work is the Socratic question which had previously been explored in </w:t>
      </w:r>
      <w:hyperlink r:id="rId57" w:history="1">
        <w:r w:rsidRPr="009C046B">
          <w:rPr>
            <w:rFonts w:ascii="Times New Roman" w:hAnsi="Times New Roman" w:cs="Times New Roman"/>
          </w:rPr>
          <w:t>Plato</w:t>
        </w:r>
      </w:hyperlink>
      <w:r w:rsidRPr="009C046B">
        <w:rPr>
          <w:rFonts w:ascii="Times New Roman" w:hAnsi="Times New Roman" w:cs="Times New Roman"/>
        </w:rPr>
        <w:t xml:space="preserve">'s works, of how men should best live. The </w:t>
      </w:r>
      <w:r w:rsidRPr="009C046B">
        <w:rPr>
          <w:rFonts w:ascii="Times New Roman" w:hAnsi="Times New Roman" w:cs="Times New Roman"/>
          <w:i/>
          <w:iCs/>
        </w:rPr>
        <w:t>Nicomachean Ethics</w:t>
      </w:r>
      <w:r w:rsidRPr="009C046B">
        <w:rPr>
          <w:rFonts w:ascii="Times New Roman" w:hAnsi="Times New Roman" w:cs="Times New Roman"/>
        </w:rPr>
        <w:t xml:space="preserve"> is widely considered one of the most important historical philosophical works, and had an important impact upon the European </w:t>
      </w:r>
      <w:hyperlink r:id="rId58" w:history="1">
        <w:r w:rsidRPr="009C046B">
          <w:rPr>
            <w:rFonts w:ascii="Times New Roman" w:hAnsi="Times New Roman" w:cs="Times New Roman"/>
          </w:rPr>
          <w:t>Middle Ages</w:t>
        </w:r>
      </w:hyperlink>
      <w:r w:rsidRPr="009C046B">
        <w:rPr>
          <w:rFonts w:ascii="Times New Roman" w:hAnsi="Times New Roman" w:cs="Times New Roman"/>
        </w:rPr>
        <w:t xml:space="preserve">, becoming one of the core works of </w:t>
      </w:r>
      <w:hyperlink r:id="rId59" w:history="1">
        <w:r w:rsidRPr="009C046B">
          <w:rPr>
            <w:rFonts w:ascii="Times New Roman" w:hAnsi="Times New Roman" w:cs="Times New Roman"/>
          </w:rPr>
          <w:t>medieval philosophy</w:t>
        </w:r>
      </w:hyperlink>
      <w:r w:rsidRPr="009C046B">
        <w:rPr>
          <w:rFonts w:ascii="Times New Roman" w:hAnsi="Times New Roman" w:cs="Times New Roman"/>
        </w:rPr>
        <w:t xml:space="preserve">. It therefore indirectly became critical in the development of all </w:t>
      </w:r>
      <w:hyperlink r:id="rId60" w:history="1">
        <w:r w:rsidRPr="009C046B">
          <w:rPr>
            <w:rFonts w:ascii="Times New Roman" w:hAnsi="Times New Roman" w:cs="Times New Roman"/>
          </w:rPr>
          <w:t>modern philosophy</w:t>
        </w:r>
      </w:hyperlink>
      <w:r w:rsidRPr="009C046B">
        <w:rPr>
          <w:rFonts w:ascii="Times New Roman" w:hAnsi="Times New Roman" w:cs="Times New Roman"/>
        </w:rPr>
        <w:t xml:space="preserve"> as well as European </w:t>
      </w:r>
      <w:hyperlink r:id="rId61" w:history="1">
        <w:r w:rsidRPr="009C046B">
          <w:rPr>
            <w:rFonts w:ascii="Times New Roman" w:hAnsi="Times New Roman" w:cs="Times New Roman"/>
          </w:rPr>
          <w:t>law</w:t>
        </w:r>
      </w:hyperlink>
      <w:r w:rsidRPr="009C046B">
        <w:rPr>
          <w:rFonts w:ascii="Times New Roman" w:hAnsi="Times New Roman" w:cs="Times New Roman"/>
        </w:rPr>
        <w:t xml:space="preserve"> and </w:t>
      </w:r>
      <w:hyperlink r:id="rId62" w:history="1">
        <w:r w:rsidRPr="009C046B">
          <w:rPr>
            <w:rFonts w:ascii="Times New Roman" w:hAnsi="Times New Roman" w:cs="Times New Roman"/>
          </w:rPr>
          <w:t>theology</w:t>
        </w:r>
      </w:hyperlink>
      <w:r w:rsidRPr="009C046B">
        <w:rPr>
          <w:rFonts w:ascii="Times New Roman" w:hAnsi="Times New Roman" w:cs="Times New Roman"/>
        </w:rPr>
        <w:t>.</w:t>
      </w:r>
    </w:p>
    <w:p w14:paraId="52BEACCB" w14:textId="77777777" w:rsidR="009C046B" w:rsidRDefault="009C046B" w:rsidP="001D6B18">
      <w:pPr>
        <w:widowControl w:val="0"/>
        <w:autoSpaceDE w:val="0"/>
        <w:autoSpaceDN w:val="0"/>
        <w:adjustRightInd w:val="0"/>
        <w:spacing w:after="120"/>
        <w:rPr>
          <w:rFonts w:ascii="Tahoma" w:hAnsi="Tahoma" w:cs="Tahoma"/>
        </w:rPr>
      </w:pPr>
    </w:p>
    <w:p w14:paraId="77F7C734" w14:textId="77777777" w:rsidR="009C046B" w:rsidRPr="00163B15" w:rsidRDefault="009C046B" w:rsidP="001D6B18">
      <w:pPr>
        <w:widowControl w:val="0"/>
        <w:autoSpaceDE w:val="0"/>
        <w:autoSpaceDN w:val="0"/>
        <w:adjustRightInd w:val="0"/>
        <w:spacing w:after="120"/>
        <w:rPr>
          <w:rFonts w:ascii="Times New Roman" w:hAnsi="Times New Roman" w:cs="Times New Roman"/>
        </w:rPr>
      </w:pPr>
      <w:r w:rsidRPr="00163B15">
        <w:rPr>
          <w:rFonts w:ascii="Times New Roman" w:hAnsi="Times New Roman" w:cs="Times New Roman"/>
        </w:rPr>
        <w:t xml:space="preserve">The following is an excerpt from Aristotle’s </w:t>
      </w:r>
      <w:r w:rsidRPr="00163B15">
        <w:rPr>
          <w:rFonts w:ascii="Times New Roman" w:hAnsi="Times New Roman" w:cs="Times New Roman"/>
          <w:i/>
        </w:rPr>
        <w:t>Nicomechean Ethics</w:t>
      </w:r>
      <w:r w:rsidRPr="00163B15">
        <w:rPr>
          <w:rFonts w:ascii="Times New Roman" w:hAnsi="Times New Roman" w:cs="Times New Roman"/>
        </w:rPr>
        <w:t>:</w:t>
      </w:r>
    </w:p>
    <w:p w14:paraId="77A1FF76" w14:textId="77777777" w:rsidR="009C046B" w:rsidRPr="00163B15" w:rsidRDefault="00163B15" w:rsidP="001D6B18">
      <w:pPr>
        <w:widowControl w:val="0"/>
        <w:autoSpaceDE w:val="0"/>
        <w:autoSpaceDN w:val="0"/>
        <w:adjustRightInd w:val="0"/>
        <w:spacing w:after="120"/>
        <w:rPr>
          <w:rFonts w:ascii="Times New Roman" w:hAnsi="Times New Roman" w:cs="Times New Roman"/>
        </w:rPr>
      </w:pPr>
      <w:r>
        <w:rPr>
          <w:rFonts w:ascii="Times New Roman" w:hAnsi="Times New Roman" w:cs="Times New Roman"/>
        </w:rPr>
        <w:t>“</w:t>
      </w:r>
      <w:r w:rsidR="009C046B" w:rsidRPr="00163B15">
        <w:rPr>
          <w:rFonts w:ascii="Times New Roman" w:hAnsi="Times New Roman" w:cs="Times New Roman"/>
        </w:rPr>
        <w:t>Now each man judges well the things he knows, and of these he is a good judge. And so the man who has been educated in a subject is a good judge of that subject, and the man who has received an all-round education is a good judge in general. Hence a young man is not a proper hearer of lectures on political science; for he is inexperienced in the actions that occur in life, but its discussions start from these and are about these; and, further, since he tends to follow his passions, his study will be vain and unprofitable, because the end aimed at is not knowledge but action. And it makes no difference whether he is young in years or youthful in character; the defect does not depend on time, but on his living, and pursuing each successive object, as passion directs. For to such persons, as to the incontinent, knowledge brings no profit; but to those who desire and act in accordance with a rational principle knowledge about such matters will be of great benefit.</w:t>
      </w:r>
      <w:r>
        <w:rPr>
          <w:rFonts w:ascii="Times New Roman" w:hAnsi="Times New Roman" w:cs="Times New Roman"/>
        </w:rPr>
        <w:t>”</w:t>
      </w:r>
    </w:p>
    <w:p w14:paraId="1CD24F86" w14:textId="77777777" w:rsidR="009C046B" w:rsidRDefault="009C046B" w:rsidP="001D6B18">
      <w:pPr>
        <w:widowControl w:val="0"/>
        <w:autoSpaceDE w:val="0"/>
        <w:autoSpaceDN w:val="0"/>
        <w:adjustRightInd w:val="0"/>
        <w:spacing w:after="120"/>
        <w:rPr>
          <w:rFonts w:ascii="Tahoma" w:hAnsi="Tahoma" w:cs="Tahoma"/>
        </w:rPr>
      </w:pPr>
    </w:p>
    <w:p w14:paraId="4B4192AF" w14:textId="77777777" w:rsidR="009C046B" w:rsidRPr="00163B15" w:rsidRDefault="009C046B" w:rsidP="001D6B18">
      <w:pPr>
        <w:widowControl w:val="0"/>
        <w:autoSpaceDE w:val="0"/>
        <w:autoSpaceDN w:val="0"/>
        <w:adjustRightInd w:val="0"/>
        <w:spacing w:after="120"/>
        <w:rPr>
          <w:rFonts w:ascii="Times New Roman" w:hAnsi="Times New Roman" w:cs="Times New Roman"/>
        </w:rPr>
      </w:pPr>
      <w:r w:rsidRPr="00163B15">
        <w:rPr>
          <w:rFonts w:ascii="Times New Roman" w:hAnsi="Times New Roman" w:cs="Times New Roman"/>
        </w:rPr>
        <w:t>When teaching this passage to you</w:t>
      </w:r>
      <w:r w:rsidR="00163B15">
        <w:rPr>
          <w:rFonts w:ascii="Times New Roman" w:hAnsi="Times New Roman" w:cs="Times New Roman"/>
        </w:rPr>
        <w:t>r</w:t>
      </w:r>
      <w:r w:rsidRPr="00163B15">
        <w:rPr>
          <w:rFonts w:ascii="Times New Roman" w:hAnsi="Times New Roman" w:cs="Times New Roman"/>
        </w:rPr>
        <w:t xml:space="preserve"> classmates, consider:</w:t>
      </w:r>
    </w:p>
    <w:p w14:paraId="2DA51699" w14:textId="77777777" w:rsidR="009C046B" w:rsidRDefault="009C046B" w:rsidP="009C046B">
      <w:pPr>
        <w:pStyle w:val="ListParagraph"/>
        <w:widowControl w:val="0"/>
        <w:numPr>
          <w:ilvl w:val="0"/>
          <w:numId w:val="9"/>
        </w:numPr>
        <w:autoSpaceDE w:val="0"/>
        <w:autoSpaceDN w:val="0"/>
        <w:adjustRightInd w:val="0"/>
        <w:spacing w:after="120"/>
        <w:rPr>
          <w:rFonts w:ascii="Times New Roman" w:hAnsi="Times New Roman" w:cs="Times New Roman"/>
        </w:rPr>
      </w:pPr>
      <w:r>
        <w:rPr>
          <w:rFonts w:ascii="Times New Roman" w:hAnsi="Times New Roman" w:cs="Times New Roman"/>
        </w:rPr>
        <w:t xml:space="preserve">Who does </w:t>
      </w:r>
      <w:r w:rsidR="00163B15">
        <w:rPr>
          <w:rFonts w:ascii="Times New Roman" w:hAnsi="Times New Roman" w:cs="Times New Roman"/>
        </w:rPr>
        <w:t>Aristotle say is a “good judge,” and what kind of “judging” is he talking about?</w:t>
      </w:r>
    </w:p>
    <w:p w14:paraId="3160A8F3" w14:textId="77777777" w:rsidR="00163B15" w:rsidRDefault="00163B15" w:rsidP="009C046B">
      <w:pPr>
        <w:pStyle w:val="ListParagraph"/>
        <w:widowControl w:val="0"/>
        <w:numPr>
          <w:ilvl w:val="0"/>
          <w:numId w:val="9"/>
        </w:numPr>
        <w:autoSpaceDE w:val="0"/>
        <w:autoSpaceDN w:val="0"/>
        <w:adjustRightInd w:val="0"/>
        <w:spacing w:after="120"/>
        <w:rPr>
          <w:rFonts w:ascii="Times New Roman" w:hAnsi="Times New Roman" w:cs="Times New Roman"/>
        </w:rPr>
      </w:pPr>
      <w:r>
        <w:rPr>
          <w:rFonts w:ascii="Times New Roman" w:hAnsi="Times New Roman" w:cs="Times New Roman"/>
        </w:rPr>
        <w:t>What character flaw does Aristotle describe in the “young man”?</w:t>
      </w:r>
    </w:p>
    <w:p w14:paraId="643E430C" w14:textId="77777777" w:rsidR="00163B15" w:rsidRPr="009C046B" w:rsidRDefault="00163B15" w:rsidP="009C046B">
      <w:pPr>
        <w:pStyle w:val="ListParagraph"/>
        <w:widowControl w:val="0"/>
        <w:numPr>
          <w:ilvl w:val="0"/>
          <w:numId w:val="9"/>
        </w:numPr>
        <w:autoSpaceDE w:val="0"/>
        <w:autoSpaceDN w:val="0"/>
        <w:adjustRightInd w:val="0"/>
        <w:spacing w:after="120"/>
        <w:rPr>
          <w:rFonts w:ascii="Times New Roman" w:hAnsi="Times New Roman" w:cs="Times New Roman"/>
        </w:rPr>
      </w:pPr>
      <w:r>
        <w:rPr>
          <w:rFonts w:ascii="Times New Roman" w:hAnsi="Times New Roman" w:cs="Times New Roman"/>
        </w:rPr>
        <w:t>According to this passage, how should men “best live”?</w:t>
      </w:r>
    </w:p>
    <w:p w14:paraId="439F1C38" w14:textId="77777777" w:rsidR="001D6B18" w:rsidRPr="009C046B" w:rsidRDefault="001D6B18" w:rsidP="001D6B18">
      <w:pPr>
        <w:widowControl w:val="0"/>
        <w:tabs>
          <w:tab w:val="left" w:pos="220"/>
          <w:tab w:val="left" w:pos="720"/>
        </w:tabs>
        <w:autoSpaceDE w:val="0"/>
        <w:autoSpaceDN w:val="0"/>
        <w:adjustRightInd w:val="0"/>
        <w:jc w:val="center"/>
        <w:rPr>
          <w:rFonts w:ascii="Times New Roman" w:hAnsi="Times New Roman" w:cs="Times New Roman"/>
          <w:b/>
          <w:bCs/>
          <w:i/>
          <w:iCs/>
        </w:rPr>
      </w:pPr>
    </w:p>
    <w:p w14:paraId="4A0A69A8" w14:textId="77777777" w:rsidR="001D6B18" w:rsidRDefault="001D6B18" w:rsidP="001D6B18">
      <w:pPr>
        <w:widowControl w:val="0"/>
        <w:tabs>
          <w:tab w:val="left" w:pos="220"/>
          <w:tab w:val="left" w:pos="720"/>
        </w:tabs>
        <w:autoSpaceDE w:val="0"/>
        <w:autoSpaceDN w:val="0"/>
        <w:adjustRightInd w:val="0"/>
        <w:rPr>
          <w:rFonts w:ascii="Times New Roman" w:hAnsi="Times New Roman" w:cs="Times New Roman"/>
          <w:b/>
        </w:rPr>
      </w:pPr>
    </w:p>
    <w:p w14:paraId="789DFB6A" w14:textId="77777777" w:rsidR="00201DF7" w:rsidRDefault="00201DF7" w:rsidP="001D6B18">
      <w:pPr>
        <w:widowControl w:val="0"/>
        <w:tabs>
          <w:tab w:val="left" w:pos="220"/>
          <w:tab w:val="left" w:pos="720"/>
        </w:tabs>
        <w:autoSpaceDE w:val="0"/>
        <w:autoSpaceDN w:val="0"/>
        <w:adjustRightInd w:val="0"/>
        <w:rPr>
          <w:rFonts w:ascii="Times New Roman" w:hAnsi="Times New Roman" w:cs="Times New Roman"/>
          <w:b/>
        </w:rPr>
      </w:pPr>
    </w:p>
    <w:p w14:paraId="5FC30C8A" w14:textId="77777777" w:rsidR="00201DF7" w:rsidRDefault="00201DF7" w:rsidP="001D6B18">
      <w:pPr>
        <w:widowControl w:val="0"/>
        <w:tabs>
          <w:tab w:val="left" w:pos="220"/>
          <w:tab w:val="left" w:pos="720"/>
        </w:tabs>
        <w:autoSpaceDE w:val="0"/>
        <w:autoSpaceDN w:val="0"/>
        <w:adjustRightInd w:val="0"/>
        <w:rPr>
          <w:rFonts w:ascii="Times New Roman" w:hAnsi="Times New Roman" w:cs="Times New Roman"/>
          <w:b/>
        </w:rPr>
      </w:pPr>
    </w:p>
    <w:p w14:paraId="58C4EDDC" w14:textId="77777777" w:rsidR="00201DF7" w:rsidRDefault="00201DF7" w:rsidP="001D6B18">
      <w:pPr>
        <w:widowControl w:val="0"/>
        <w:tabs>
          <w:tab w:val="left" w:pos="220"/>
          <w:tab w:val="left" w:pos="720"/>
        </w:tabs>
        <w:autoSpaceDE w:val="0"/>
        <w:autoSpaceDN w:val="0"/>
        <w:adjustRightInd w:val="0"/>
        <w:rPr>
          <w:rFonts w:ascii="Times New Roman" w:hAnsi="Times New Roman" w:cs="Times New Roman"/>
          <w:b/>
        </w:rPr>
      </w:pPr>
    </w:p>
    <w:p w14:paraId="15E60810" w14:textId="77777777" w:rsidR="00201DF7" w:rsidRDefault="00201DF7" w:rsidP="001D6B18">
      <w:pPr>
        <w:widowControl w:val="0"/>
        <w:tabs>
          <w:tab w:val="left" w:pos="220"/>
          <w:tab w:val="left" w:pos="720"/>
        </w:tabs>
        <w:autoSpaceDE w:val="0"/>
        <w:autoSpaceDN w:val="0"/>
        <w:adjustRightInd w:val="0"/>
        <w:rPr>
          <w:rFonts w:ascii="Times New Roman" w:hAnsi="Times New Roman" w:cs="Times New Roman"/>
          <w:b/>
        </w:rPr>
      </w:pPr>
    </w:p>
    <w:p w14:paraId="34CFF9F2" w14:textId="77777777" w:rsidR="00201DF7" w:rsidRDefault="00201DF7" w:rsidP="001D6B18">
      <w:pPr>
        <w:widowControl w:val="0"/>
        <w:tabs>
          <w:tab w:val="left" w:pos="220"/>
          <w:tab w:val="left" w:pos="720"/>
        </w:tabs>
        <w:autoSpaceDE w:val="0"/>
        <w:autoSpaceDN w:val="0"/>
        <w:adjustRightInd w:val="0"/>
        <w:rPr>
          <w:rFonts w:ascii="Times New Roman" w:hAnsi="Times New Roman" w:cs="Times New Roman"/>
          <w:b/>
        </w:rPr>
      </w:pPr>
    </w:p>
    <w:p w14:paraId="29B4923B" w14:textId="77777777" w:rsidR="00201DF7" w:rsidRDefault="00201DF7" w:rsidP="001D6B18">
      <w:pPr>
        <w:widowControl w:val="0"/>
        <w:tabs>
          <w:tab w:val="left" w:pos="220"/>
          <w:tab w:val="left" w:pos="720"/>
        </w:tabs>
        <w:autoSpaceDE w:val="0"/>
        <w:autoSpaceDN w:val="0"/>
        <w:adjustRightInd w:val="0"/>
        <w:rPr>
          <w:rFonts w:ascii="Times New Roman" w:hAnsi="Times New Roman" w:cs="Times New Roman"/>
          <w:b/>
        </w:rPr>
      </w:pPr>
    </w:p>
    <w:p w14:paraId="0F5AA8B2" w14:textId="77777777" w:rsidR="00201DF7" w:rsidRDefault="00201DF7" w:rsidP="001D6B18">
      <w:pPr>
        <w:widowControl w:val="0"/>
        <w:tabs>
          <w:tab w:val="left" w:pos="220"/>
          <w:tab w:val="left" w:pos="720"/>
        </w:tabs>
        <w:autoSpaceDE w:val="0"/>
        <w:autoSpaceDN w:val="0"/>
        <w:adjustRightInd w:val="0"/>
        <w:rPr>
          <w:rFonts w:ascii="Times New Roman" w:hAnsi="Times New Roman" w:cs="Times New Roman"/>
          <w:b/>
        </w:rPr>
      </w:pPr>
    </w:p>
    <w:p w14:paraId="2357AFF4" w14:textId="77777777" w:rsidR="00201DF7" w:rsidRPr="00201DF7" w:rsidRDefault="00201DF7" w:rsidP="001D6B18">
      <w:pPr>
        <w:widowControl w:val="0"/>
        <w:tabs>
          <w:tab w:val="left" w:pos="220"/>
          <w:tab w:val="left" w:pos="720"/>
        </w:tabs>
        <w:autoSpaceDE w:val="0"/>
        <w:autoSpaceDN w:val="0"/>
        <w:adjustRightInd w:val="0"/>
        <w:rPr>
          <w:rFonts w:ascii="Times New Roman" w:hAnsi="Times New Roman" w:cs="Times New Roman"/>
          <w:b/>
          <w:sz w:val="40"/>
          <w:szCs w:val="40"/>
        </w:rPr>
      </w:pPr>
    </w:p>
    <w:sectPr w:rsidR="00201DF7" w:rsidRPr="00201DF7" w:rsidSect="001D6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698391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A3E5B"/>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4AF2"/>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7777F"/>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76483"/>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202DF"/>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42B4B"/>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15373"/>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004EF"/>
    <w:multiLevelType w:val="hybridMultilevel"/>
    <w:tmpl w:val="02A849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02F01"/>
    <w:multiLevelType w:val="hybridMultilevel"/>
    <w:tmpl w:val="07F6CA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1966F2"/>
    <w:multiLevelType w:val="hybridMultilevel"/>
    <w:tmpl w:val="623ABFC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90598"/>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E510F"/>
    <w:multiLevelType w:val="hybridMultilevel"/>
    <w:tmpl w:val="E864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5"/>
  </w:num>
  <w:num w:numId="5">
    <w:abstractNumId w:val="9"/>
  </w:num>
  <w:num w:numId="6">
    <w:abstractNumId w:val="4"/>
  </w:num>
  <w:num w:numId="7">
    <w:abstractNumId w:val="8"/>
  </w:num>
  <w:num w:numId="8">
    <w:abstractNumId w:val="7"/>
  </w:num>
  <w:num w:numId="9">
    <w:abstractNumId w:val="10"/>
  </w:num>
  <w:num w:numId="10">
    <w:abstractNumId w:val="12"/>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1D"/>
    <w:rsid w:val="00073DBF"/>
    <w:rsid w:val="00122D01"/>
    <w:rsid w:val="00163B15"/>
    <w:rsid w:val="001D6B18"/>
    <w:rsid w:val="00201DF7"/>
    <w:rsid w:val="002338F5"/>
    <w:rsid w:val="00327098"/>
    <w:rsid w:val="00384345"/>
    <w:rsid w:val="00427619"/>
    <w:rsid w:val="004834D7"/>
    <w:rsid w:val="00722F76"/>
    <w:rsid w:val="007F0671"/>
    <w:rsid w:val="009C046B"/>
    <w:rsid w:val="00AC0204"/>
    <w:rsid w:val="00AD52D6"/>
    <w:rsid w:val="00BC5FE1"/>
    <w:rsid w:val="00C0131D"/>
    <w:rsid w:val="00E8758B"/>
    <w:rsid w:val="00EA7454"/>
    <w:rsid w:val="00F01FD3"/>
    <w:rsid w:val="00F15CE6"/>
    <w:rsid w:val="00F5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AB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F5"/>
    <w:pPr>
      <w:ind w:left="720"/>
      <w:contextualSpacing/>
    </w:pPr>
  </w:style>
  <w:style w:type="paragraph" w:styleId="BalloonText">
    <w:name w:val="Balloon Text"/>
    <w:basedOn w:val="Normal"/>
    <w:link w:val="BalloonTextChar"/>
    <w:uiPriority w:val="99"/>
    <w:semiHidden/>
    <w:unhideWhenUsed/>
    <w:rsid w:val="00AC0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2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F5"/>
    <w:pPr>
      <w:ind w:left="720"/>
      <w:contextualSpacing/>
    </w:pPr>
  </w:style>
  <w:style w:type="paragraph" w:styleId="BalloonText">
    <w:name w:val="Balloon Text"/>
    <w:basedOn w:val="Normal"/>
    <w:link w:val="BalloonTextChar"/>
    <w:uiPriority w:val="99"/>
    <w:semiHidden/>
    <w:unhideWhenUsed/>
    <w:rsid w:val="00AC0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2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Hellenic_civilization" TargetMode="External"/><Relationship Id="rId14" Type="http://schemas.openxmlformats.org/officeDocument/2006/relationships/hyperlink" Target="http://en.wikipedia.org/wiki/Epic_poetry" TargetMode="External"/><Relationship Id="rId15" Type="http://schemas.openxmlformats.org/officeDocument/2006/relationships/hyperlink" Target="http://en.wikipedia.org/wiki/Homer" TargetMode="External"/><Relationship Id="rId16" Type="http://schemas.openxmlformats.org/officeDocument/2006/relationships/hyperlink" Target="http://en.wikipedia.org/wiki/Sequel" TargetMode="External"/><Relationship Id="rId17" Type="http://schemas.openxmlformats.org/officeDocument/2006/relationships/hyperlink" Target="http://en.wikipedia.org/wiki/Iliad" TargetMode="External"/><Relationship Id="rId18" Type="http://schemas.openxmlformats.org/officeDocument/2006/relationships/hyperlink" Target="http://en.wikipedia.org/wiki/Ionia" TargetMode="External"/><Relationship Id="rId19" Type="http://schemas.openxmlformats.org/officeDocument/2006/relationships/hyperlink" Target="http://en.wikipedia.org/wiki/Anatolia"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en.wikipedia.org/wiki/Politics" TargetMode="External"/><Relationship Id="rId51" Type="http://schemas.openxmlformats.org/officeDocument/2006/relationships/hyperlink" Target="http://en.wikipedia.org/wiki/Government" TargetMode="External"/><Relationship Id="rId52" Type="http://schemas.openxmlformats.org/officeDocument/2006/relationships/hyperlink" Target="http://en.wikipedia.org/wiki/Ethics" TargetMode="External"/><Relationship Id="rId53" Type="http://schemas.openxmlformats.org/officeDocument/2006/relationships/hyperlink" Target="http://en.wikipedia.org/wiki/Biology" TargetMode="External"/><Relationship Id="rId54" Type="http://schemas.openxmlformats.org/officeDocument/2006/relationships/hyperlink" Target="http://en.wikipedia.org/wiki/Zoology" TargetMode="External"/><Relationship Id="rId55" Type="http://schemas.openxmlformats.org/officeDocument/2006/relationships/hyperlink" Target="http://en.wikipedia.org/wiki/Aristotle" TargetMode="External"/><Relationship Id="rId56" Type="http://schemas.openxmlformats.org/officeDocument/2006/relationships/hyperlink" Target="http://en.wikipedia.org/wiki/Ethics" TargetMode="External"/><Relationship Id="rId57" Type="http://schemas.openxmlformats.org/officeDocument/2006/relationships/hyperlink" Target="http://en.wikipedia.org/wiki/Plato" TargetMode="External"/><Relationship Id="rId58" Type="http://schemas.openxmlformats.org/officeDocument/2006/relationships/hyperlink" Target="http://en.wikipedia.org/wiki/Middle_Ages" TargetMode="External"/><Relationship Id="rId59" Type="http://schemas.openxmlformats.org/officeDocument/2006/relationships/hyperlink" Target="http://en.wikipedia.org/wiki/Medieval_philosophy" TargetMode="External"/><Relationship Id="rId40" Type="http://schemas.openxmlformats.org/officeDocument/2006/relationships/hyperlink" Target="http://en.wikipedia.org/wiki/Philosophy" TargetMode="External"/><Relationship Id="rId41" Type="http://schemas.openxmlformats.org/officeDocument/2006/relationships/hyperlink" Target="http://en.wikipedia.org/wiki/Stagirus" TargetMode="External"/><Relationship Id="rId42" Type="http://schemas.openxmlformats.org/officeDocument/2006/relationships/hyperlink" Target="http://en.wikipedia.org/wiki/Physics_(Aristotle)" TargetMode="External"/><Relationship Id="rId43" Type="http://schemas.openxmlformats.org/officeDocument/2006/relationships/hyperlink" Target="http://en.wikipedia.org/wiki/Metaphysics" TargetMode="External"/><Relationship Id="rId44" Type="http://schemas.openxmlformats.org/officeDocument/2006/relationships/hyperlink" Target="http://en.wikipedia.org/wiki/Poetics_(Aristotle)" TargetMode="External"/><Relationship Id="rId45" Type="http://schemas.openxmlformats.org/officeDocument/2006/relationships/hyperlink" Target="http://en.wikipedia.org/wiki/Theatre" TargetMode="External"/><Relationship Id="rId46" Type="http://schemas.openxmlformats.org/officeDocument/2006/relationships/hyperlink" Target="http://en.wikipedia.org/wiki/Music" TargetMode="External"/><Relationship Id="rId47" Type="http://schemas.openxmlformats.org/officeDocument/2006/relationships/hyperlink" Target="http://en.wikipedia.org/wiki/Logic" TargetMode="External"/><Relationship Id="rId48" Type="http://schemas.openxmlformats.org/officeDocument/2006/relationships/hyperlink" Target="http://en.wikipedia.org/wiki/Rhetoric" TargetMode="External"/><Relationship Id="rId49" Type="http://schemas.openxmlformats.org/officeDocument/2006/relationships/hyperlink" Target="http://en.wikipedia.org/wiki/Linguistic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Greek_mathematics" TargetMode="External"/><Relationship Id="rId7" Type="http://schemas.openxmlformats.org/officeDocument/2006/relationships/hyperlink" Target="http://en.wikipedia.org/wiki/Alexandria" TargetMode="External"/><Relationship Id="rId8" Type="http://schemas.openxmlformats.org/officeDocument/2006/relationships/hyperlink" Target="http://en.wikipedia.org/wiki/Ptolemy_I" TargetMode="External"/><Relationship Id="rId9" Type="http://schemas.openxmlformats.org/officeDocument/2006/relationships/hyperlink" Target="http://en.wikipedia.org/wiki/Euclid%27s_Elements" TargetMode="External"/><Relationship Id="rId30" Type="http://schemas.openxmlformats.org/officeDocument/2006/relationships/hyperlink" Target="http://en.wikipedia.org/wiki/Historian" TargetMode="External"/><Relationship Id="rId31" Type="http://schemas.openxmlformats.org/officeDocument/2006/relationships/hyperlink" Target="http://en.wikipedia.org/wiki/Halicarnassus" TargetMode="External"/><Relationship Id="rId32" Type="http://schemas.openxmlformats.org/officeDocument/2006/relationships/hyperlink" Target="http://en.wikipedia.org/wiki/Caria" TargetMode="External"/><Relationship Id="rId33" Type="http://schemas.openxmlformats.org/officeDocument/2006/relationships/hyperlink" Target="http://en.wikipedia.org/wiki/Bodrum" TargetMode="External"/><Relationship Id="rId34" Type="http://schemas.openxmlformats.org/officeDocument/2006/relationships/hyperlink" Target="http://en.wikipedia.org/wiki/Turkey" TargetMode="External"/><Relationship Id="rId35" Type="http://schemas.openxmlformats.org/officeDocument/2006/relationships/hyperlink" Target="http://en.wikipedia.org/wiki/List_of_people_known_as_the_father_or_mother_of_something" TargetMode="External"/><Relationship Id="rId36" Type="http://schemas.openxmlformats.org/officeDocument/2006/relationships/hyperlink" Target="http://en.wikipedia.org/wiki/Histories_(Herodotus)" TargetMode="External"/><Relationship Id="rId37" Type="http://schemas.openxmlformats.org/officeDocument/2006/relationships/hyperlink" Target="http://en.wikipedia.org/wiki/Greco-Persian_Wars" TargetMode="External"/><Relationship Id="rId38" Type="http://schemas.openxmlformats.org/officeDocument/2006/relationships/hyperlink" Target="http://en.wikipedia.org/wiki/Ethnography" TargetMode="External"/><Relationship Id="rId39" Type="http://schemas.openxmlformats.org/officeDocument/2006/relationships/hyperlink" Target="http://en.wikipedia.org/wiki/Greeks" TargetMode="External"/><Relationship Id="rId20" Type="http://schemas.openxmlformats.org/officeDocument/2006/relationships/hyperlink" Target="http://en.wikipedia.org/wiki/Odysseus" TargetMode="External"/><Relationship Id="rId21" Type="http://schemas.openxmlformats.org/officeDocument/2006/relationships/hyperlink" Target="http://en.wiktionary.org/wiki/Ulysses" TargetMode="External"/><Relationship Id="rId22" Type="http://schemas.openxmlformats.org/officeDocument/2006/relationships/hyperlink" Target="http://en.wikipedia.org/wiki/Ancient_Rome" TargetMode="External"/><Relationship Id="rId23" Type="http://schemas.openxmlformats.org/officeDocument/2006/relationships/hyperlink" Target="http://en.wikipedia.org/wiki/Troy" TargetMode="External"/><Relationship Id="rId24" Type="http://schemas.openxmlformats.org/officeDocument/2006/relationships/hyperlink" Target="http://en.wikipedia.org/wiki/Ithaca" TargetMode="External"/><Relationship Id="rId25" Type="http://schemas.openxmlformats.org/officeDocument/2006/relationships/hyperlink" Target="http://en.wikipedia.org/wiki/Trojan_War" TargetMode="External"/><Relationship Id="rId26" Type="http://schemas.openxmlformats.org/officeDocument/2006/relationships/hyperlink" Target="http://en.wikipedia.org/wiki/Penelope" TargetMode="External"/><Relationship Id="rId27" Type="http://schemas.openxmlformats.org/officeDocument/2006/relationships/hyperlink" Target="http://en.wikipedia.org/wiki/Telemachus" TargetMode="External"/><Relationship Id="rId28" Type="http://schemas.openxmlformats.org/officeDocument/2006/relationships/hyperlink" Target="http://en.wikipedia.org/wiki/Proci" TargetMode="External"/><Relationship Id="rId29" Type="http://schemas.openxmlformats.org/officeDocument/2006/relationships/hyperlink" Target="http://en.wikipedia.org/wiki/Greeks" TargetMode="External"/><Relationship Id="rId60" Type="http://schemas.openxmlformats.org/officeDocument/2006/relationships/hyperlink" Target="http://en.wikipedia.org/wiki/Modern_philosophy" TargetMode="External"/><Relationship Id="rId61" Type="http://schemas.openxmlformats.org/officeDocument/2006/relationships/hyperlink" Target="http://en.wikipedia.org/wiki/Law" TargetMode="External"/><Relationship Id="rId62" Type="http://schemas.openxmlformats.org/officeDocument/2006/relationships/hyperlink" Target="http://en.wikipedia.org/wiki/Theology" TargetMode="External"/><Relationship Id="rId10" Type="http://schemas.openxmlformats.org/officeDocument/2006/relationships/hyperlink" Target="http://en.wikipedia.org/wiki/History_of_mathematics" TargetMode="External"/><Relationship Id="rId11" Type="http://schemas.openxmlformats.org/officeDocument/2006/relationships/hyperlink" Target="http://en.wikipedia.org/wiki/Mathematics" TargetMode="External"/><Relationship Id="rId12" Type="http://schemas.openxmlformats.org/officeDocument/2006/relationships/hyperlink" Target="http://en.wikipedia.org/wiki/Geom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2585</Words>
  <Characters>14737</Characters>
  <Application>Microsoft Macintosh Word</Application>
  <DocSecurity>0</DocSecurity>
  <Lines>122</Lines>
  <Paragraphs>34</Paragraphs>
  <ScaleCrop>false</ScaleCrop>
  <Company>Haverford College</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cp:lastPrinted>2014-01-08T11:36:00Z</cp:lastPrinted>
  <dcterms:created xsi:type="dcterms:W3CDTF">2014-04-16T20:16:00Z</dcterms:created>
  <dcterms:modified xsi:type="dcterms:W3CDTF">2014-04-16T20:16:00Z</dcterms:modified>
</cp:coreProperties>
</file>