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BD50B" w14:textId="77777777" w:rsidR="00722F76" w:rsidRPr="00A26E74" w:rsidRDefault="00EC2172">
      <w:pPr>
        <w:rPr>
          <w:rFonts w:ascii="Times New Roman" w:hAnsi="Times New Roman" w:cs="Times New Roman"/>
        </w:rPr>
      </w:pPr>
      <w:r w:rsidRPr="00A26E74">
        <w:rPr>
          <w:rFonts w:ascii="Times New Roman" w:hAnsi="Times New Roman" w:cs="Times New Roman"/>
        </w:rPr>
        <w:t>2/26/14</w:t>
      </w:r>
    </w:p>
    <w:p w14:paraId="56F8FF08" w14:textId="77777777" w:rsidR="00EC2172" w:rsidRDefault="00EC2172">
      <w:pPr>
        <w:rPr>
          <w:rFonts w:ascii="Times New Roman" w:hAnsi="Times New Roman" w:cs="Times New Roman"/>
        </w:rPr>
      </w:pPr>
      <w:r w:rsidRPr="00A26E74">
        <w:rPr>
          <w:rFonts w:ascii="Times New Roman" w:hAnsi="Times New Roman" w:cs="Times New Roman"/>
        </w:rPr>
        <w:t>Grade Nine World History</w:t>
      </w:r>
    </w:p>
    <w:p w14:paraId="706E2C78" w14:textId="4DACF6D2" w:rsidR="00A26E74" w:rsidRPr="00A26E74" w:rsidRDefault="00A26E74">
      <w:pPr>
        <w:rPr>
          <w:rFonts w:ascii="Times New Roman" w:hAnsi="Times New Roman" w:cs="Times New Roman"/>
        </w:rPr>
      </w:pPr>
      <w:r>
        <w:rPr>
          <w:rFonts w:ascii="Times New Roman" w:hAnsi="Times New Roman" w:cs="Times New Roman"/>
        </w:rPr>
        <w:t xml:space="preserve">Unit: The </w:t>
      </w:r>
      <w:proofErr w:type="gramStart"/>
      <w:r>
        <w:rPr>
          <w:rFonts w:ascii="Times New Roman" w:hAnsi="Times New Roman" w:cs="Times New Roman"/>
        </w:rPr>
        <w:t>Middle</w:t>
      </w:r>
      <w:proofErr w:type="gramEnd"/>
      <w:r>
        <w:rPr>
          <w:rFonts w:ascii="Times New Roman" w:hAnsi="Times New Roman" w:cs="Times New Roman"/>
        </w:rPr>
        <w:t xml:space="preserve"> Ages</w:t>
      </w:r>
    </w:p>
    <w:p w14:paraId="295CAF73" w14:textId="7AF633E0" w:rsidR="00EC2172" w:rsidRPr="00A26E74" w:rsidRDefault="00EC2172">
      <w:pPr>
        <w:rPr>
          <w:rFonts w:ascii="Times New Roman" w:hAnsi="Times New Roman" w:cs="Times New Roman"/>
        </w:rPr>
      </w:pPr>
      <w:r w:rsidRPr="00A26E74">
        <w:rPr>
          <w:rFonts w:ascii="Times New Roman" w:hAnsi="Times New Roman" w:cs="Times New Roman"/>
        </w:rPr>
        <w:t>Lesson: “The Code of Chivalry: Now and Then</w:t>
      </w:r>
      <w:r w:rsidR="00A26E74">
        <w:rPr>
          <w:rFonts w:ascii="Times New Roman" w:hAnsi="Times New Roman" w:cs="Times New Roman"/>
        </w:rPr>
        <w:t>”</w:t>
      </w:r>
    </w:p>
    <w:p w14:paraId="63C38493" w14:textId="77777777" w:rsidR="00EC2172" w:rsidRPr="00A26E74" w:rsidRDefault="00EC2172">
      <w:pPr>
        <w:rPr>
          <w:rFonts w:ascii="Times New Roman" w:hAnsi="Times New Roman" w:cs="Times New Roman"/>
        </w:rPr>
      </w:pPr>
    </w:p>
    <w:p w14:paraId="2BE3C8E0" w14:textId="34FE118E" w:rsidR="00CE28AC" w:rsidRDefault="00CE28AC">
      <w:pPr>
        <w:rPr>
          <w:rFonts w:ascii="Times New Roman" w:hAnsi="Times New Roman" w:cs="Times New Roman"/>
          <w:u w:val="single"/>
        </w:rPr>
      </w:pPr>
      <w:r>
        <w:rPr>
          <w:rFonts w:ascii="Times New Roman" w:hAnsi="Times New Roman" w:cs="Times New Roman"/>
          <w:u w:val="single"/>
        </w:rPr>
        <w:t>Enduring Understandings:</w:t>
      </w:r>
    </w:p>
    <w:p w14:paraId="5C9E03A1" w14:textId="22DE5998" w:rsidR="00CE28AC" w:rsidRPr="004E662F" w:rsidRDefault="004E662F" w:rsidP="00CE28AC">
      <w:pPr>
        <w:pStyle w:val="ListParagraph"/>
        <w:numPr>
          <w:ilvl w:val="0"/>
          <w:numId w:val="11"/>
        </w:numPr>
        <w:rPr>
          <w:rFonts w:ascii="Times New Roman" w:hAnsi="Times New Roman" w:cs="Times New Roman"/>
        </w:rPr>
      </w:pPr>
      <w:r w:rsidRPr="004E662F">
        <w:rPr>
          <w:rFonts w:ascii="Times New Roman" w:hAnsi="Times New Roman" w:cs="Times New Roman"/>
        </w:rPr>
        <w:t xml:space="preserve">Gender is a social construct with layered historical roots and complex modern implications. </w:t>
      </w:r>
    </w:p>
    <w:p w14:paraId="471FCF8B" w14:textId="77777777" w:rsidR="004E662F" w:rsidRPr="00CE28AC" w:rsidRDefault="004E662F" w:rsidP="004E662F">
      <w:pPr>
        <w:pStyle w:val="ListParagraph"/>
        <w:rPr>
          <w:rFonts w:ascii="Times New Roman" w:hAnsi="Times New Roman" w:cs="Times New Roman"/>
          <w:u w:val="single"/>
        </w:rPr>
      </w:pPr>
    </w:p>
    <w:p w14:paraId="5EC1E546" w14:textId="77777777" w:rsidR="00EC2172" w:rsidRPr="00A26E74" w:rsidRDefault="00EC2172">
      <w:pPr>
        <w:rPr>
          <w:rFonts w:ascii="Times New Roman" w:hAnsi="Times New Roman" w:cs="Times New Roman"/>
          <w:u w:val="single"/>
        </w:rPr>
      </w:pPr>
      <w:r w:rsidRPr="00A26E74">
        <w:rPr>
          <w:rFonts w:ascii="Times New Roman" w:hAnsi="Times New Roman" w:cs="Times New Roman"/>
          <w:u w:val="single"/>
        </w:rPr>
        <w:t>Essential Questions:</w:t>
      </w:r>
    </w:p>
    <w:p w14:paraId="4F85A185" w14:textId="77777777" w:rsidR="00EC2172" w:rsidRPr="00A26E74" w:rsidRDefault="00EC2172" w:rsidP="00CA1A99">
      <w:pPr>
        <w:pStyle w:val="ListParagraph"/>
        <w:numPr>
          <w:ilvl w:val="0"/>
          <w:numId w:val="1"/>
        </w:numPr>
        <w:rPr>
          <w:rFonts w:ascii="Times New Roman" w:hAnsi="Times New Roman" w:cs="Times New Roman"/>
        </w:rPr>
      </w:pPr>
      <w:r w:rsidRPr="00A26E74">
        <w:rPr>
          <w:rFonts w:ascii="Times New Roman" w:hAnsi="Times New Roman" w:cs="Times New Roman"/>
        </w:rPr>
        <w:t>What is the “Code of Chivalry”?</w:t>
      </w:r>
    </w:p>
    <w:p w14:paraId="54924528" w14:textId="77777777" w:rsidR="00EC2172" w:rsidRPr="00A26E74" w:rsidRDefault="00EC2172" w:rsidP="00CA1A99">
      <w:pPr>
        <w:pStyle w:val="ListParagraph"/>
        <w:numPr>
          <w:ilvl w:val="0"/>
          <w:numId w:val="1"/>
        </w:numPr>
        <w:rPr>
          <w:rFonts w:ascii="Times New Roman" w:hAnsi="Times New Roman" w:cs="Times New Roman"/>
        </w:rPr>
      </w:pPr>
      <w:r w:rsidRPr="00A26E74">
        <w:rPr>
          <w:rFonts w:ascii="Times New Roman" w:hAnsi="Times New Roman" w:cs="Times New Roman"/>
        </w:rPr>
        <w:t>How does the “Code of Chivalry” continue to impact our society?</w:t>
      </w:r>
    </w:p>
    <w:p w14:paraId="0A73E135" w14:textId="77777777" w:rsidR="00EC2172" w:rsidRPr="00A26E74" w:rsidRDefault="00EC2172" w:rsidP="00CA1A99">
      <w:pPr>
        <w:pStyle w:val="ListParagraph"/>
        <w:numPr>
          <w:ilvl w:val="0"/>
          <w:numId w:val="1"/>
        </w:numPr>
        <w:rPr>
          <w:rFonts w:ascii="Times New Roman" w:hAnsi="Times New Roman" w:cs="Times New Roman"/>
        </w:rPr>
      </w:pPr>
      <w:r w:rsidRPr="00A26E74">
        <w:rPr>
          <w:rFonts w:ascii="Times New Roman" w:hAnsi="Times New Roman" w:cs="Times New Roman"/>
        </w:rPr>
        <w:t>Can chivalry and feminism coexist?</w:t>
      </w:r>
    </w:p>
    <w:p w14:paraId="1A936148" w14:textId="77777777" w:rsidR="00EC2172" w:rsidRPr="00A26E74" w:rsidRDefault="00EC2172" w:rsidP="00EC2172">
      <w:pPr>
        <w:rPr>
          <w:rFonts w:ascii="Times New Roman" w:hAnsi="Times New Roman" w:cs="Times New Roman"/>
        </w:rPr>
      </w:pPr>
    </w:p>
    <w:p w14:paraId="152CB9AD" w14:textId="5E76A814" w:rsidR="004E662F" w:rsidRPr="004E662F" w:rsidRDefault="006E1E9B" w:rsidP="004E662F">
      <w:pPr>
        <w:rPr>
          <w:rFonts w:ascii="Times New Roman" w:hAnsi="Times New Roman" w:cs="Times New Roman"/>
          <w:u w:val="single"/>
        </w:rPr>
      </w:pPr>
      <w:r w:rsidRPr="00A26E74">
        <w:rPr>
          <w:rFonts w:ascii="Times New Roman" w:hAnsi="Times New Roman" w:cs="Times New Roman"/>
          <w:u w:val="single"/>
        </w:rPr>
        <w:t>Standards:</w:t>
      </w:r>
    </w:p>
    <w:p w14:paraId="694CF16D" w14:textId="3D6635DA" w:rsidR="006E1E9B" w:rsidRPr="004E662F" w:rsidRDefault="004E662F" w:rsidP="00CA1A99">
      <w:pPr>
        <w:pStyle w:val="BlockText"/>
        <w:numPr>
          <w:ilvl w:val="0"/>
          <w:numId w:val="5"/>
        </w:numPr>
        <w:spacing w:line="240" w:lineRule="auto"/>
        <w:rPr>
          <w:rFonts w:ascii="Times New Roman" w:hAnsi="Times New Roman" w:cs="Times New Roman"/>
          <w:color w:val="auto"/>
          <w:sz w:val="24"/>
        </w:rPr>
      </w:pPr>
      <w:r w:rsidRPr="004E662F">
        <w:rPr>
          <w:rFonts w:ascii="Times New Roman" w:hAnsi="Times New Roman" w:cs="Times New Roman"/>
          <w:color w:val="auto"/>
          <w:sz w:val="24"/>
        </w:rPr>
        <w:t xml:space="preserve">CC.8.5.9-10.B: </w:t>
      </w:r>
      <w:r w:rsidR="006E1E9B" w:rsidRPr="004E662F">
        <w:rPr>
          <w:rFonts w:ascii="Times New Roman" w:hAnsi="Times New Roman" w:cs="Times New Roman"/>
          <w:color w:val="auto"/>
          <w:sz w:val="24"/>
        </w:rPr>
        <w:t>Determine the central ideas or information of a primary or secondary source; provide an accurate summary of how key events or ideas develop over the course of the text.</w:t>
      </w:r>
    </w:p>
    <w:p w14:paraId="091ADDF6" w14:textId="36B7DAAB" w:rsidR="004E662F" w:rsidRDefault="004E662F" w:rsidP="00CA1A99">
      <w:pPr>
        <w:pStyle w:val="BlockText"/>
        <w:numPr>
          <w:ilvl w:val="0"/>
          <w:numId w:val="5"/>
        </w:numPr>
        <w:spacing w:line="240" w:lineRule="auto"/>
        <w:rPr>
          <w:rFonts w:ascii="Times New Roman" w:hAnsi="Times New Roman" w:cs="Times New Roman"/>
          <w:color w:val="auto"/>
          <w:sz w:val="24"/>
        </w:rPr>
      </w:pPr>
      <w:r>
        <w:rPr>
          <w:rFonts w:ascii="Times New Roman" w:hAnsi="Times New Roman" w:cs="Times New Roman"/>
          <w:color w:val="auto"/>
          <w:sz w:val="24"/>
        </w:rPr>
        <w:t>CC.8.5.9-10.D: Determine the meaning of words and phrases as they are used in a text, including vocabulary describing political, social, or economic aspects of history/social science.</w:t>
      </w:r>
    </w:p>
    <w:p w14:paraId="66C1DFE9" w14:textId="2BF86D66" w:rsidR="004E662F" w:rsidRPr="004E662F" w:rsidRDefault="004E662F" w:rsidP="00CA1A99">
      <w:pPr>
        <w:pStyle w:val="BlockText"/>
        <w:numPr>
          <w:ilvl w:val="0"/>
          <w:numId w:val="5"/>
        </w:numPr>
        <w:spacing w:line="240" w:lineRule="auto"/>
        <w:rPr>
          <w:rFonts w:ascii="Times New Roman" w:hAnsi="Times New Roman" w:cs="Times New Roman"/>
          <w:color w:val="auto"/>
          <w:sz w:val="24"/>
        </w:rPr>
      </w:pPr>
      <w:r>
        <w:rPr>
          <w:rFonts w:ascii="Times New Roman" w:hAnsi="Times New Roman" w:cs="Times New Roman"/>
          <w:color w:val="auto"/>
          <w:sz w:val="24"/>
        </w:rPr>
        <w:t>CC.8.5.9-10.E: Analyze how a text uses structure to emphasize key points or advance an explanation or analysis.</w:t>
      </w:r>
    </w:p>
    <w:p w14:paraId="47D6D65D" w14:textId="6178B52F" w:rsidR="006E1E9B" w:rsidRDefault="00B97582" w:rsidP="00CA1A99">
      <w:pPr>
        <w:pStyle w:val="BlockText"/>
        <w:numPr>
          <w:ilvl w:val="0"/>
          <w:numId w:val="5"/>
        </w:numPr>
        <w:spacing w:line="240" w:lineRule="auto"/>
        <w:rPr>
          <w:rFonts w:ascii="Times New Roman" w:hAnsi="Times New Roman" w:cs="Times New Roman"/>
          <w:color w:val="auto"/>
          <w:sz w:val="24"/>
        </w:rPr>
      </w:pPr>
      <w:hyperlink r:id="rId6" w:history="1">
        <w:r w:rsidR="004E662F">
          <w:rPr>
            <w:rFonts w:ascii="Times New Roman" w:hAnsi="Times New Roman" w:cs="Times New Roman"/>
            <w:color w:val="auto"/>
            <w:sz w:val="24"/>
          </w:rPr>
          <w:t>CC.8.5.9-10.F:</w:t>
        </w:r>
      </w:hyperlink>
      <w:r w:rsidR="006E1E9B" w:rsidRPr="004E662F">
        <w:rPr>
          <w:rFonts w:ascii="Times New Roman" w:hAnsi="Times New Roman" w:cs="Times New Roman"/>
          <w:color w:val="auto"/>
          <w:sz w:val="24"/>
        </w:rPr>
        <w:t xml:space="preserve"> Compare the point of view of two or more authors for how they treat the same or similar topics, including which details they include and emphasize in their respective accounts.</w:t>
      </w:r>
    </w:p>
    <w:p w14:paraId="5E2DA8DF" w14:textId="77777777" w:rsidR="00CA1A99" w:rsidRPr="004E662F" w:rsidRDefault="00CA1A99" w:rsidP="00CA1A99">
      <w:pPr>
        <w:pStyle w:val="BlockText"/>
        <w:spacing w:line="240" w:lineRule="auto"/>
        <w:ind w:left="720"/>
        <w:rPr>
          <w:rFonts w:ascii="Times New Roman" w:hAnsi="Times New Roman" w:cs="Times New Roman"/>
          <w:color w:val="auto"/>
          <w:sz w:val="24"/>
        </w:rPr>
      </w:pPr>
    </w:p>
    <w:p w14:paraId="52312098" w14:textId="41BC49C0" w:rsidR="00A26E74" w:rsidRDefault="00A26E74" w:rsidP="00CA1A99">
      <w:pPr>
        <w:pStyle w:val="BlockText"/>
        <w:spacing w:line="240" w:lineRule="auto"/>
        <w:rPr>
          <w:rFonts w:ascii="Times New Roman" w:hAnsi="Times New Roman" w:cs="Times New Roman"/>
          <w:color w:val="auto"/>
          <w:sz w:val="24"/>
          <w:u w:val="single"/>
        </w:rPr>
      </w:pPr>
      <w:r w:rsidRPr="00CA1A99">
        <w:rPr>
          <w:rFonts w:ascii="Times New Roman" w:hAnsi="Times New Roman" w:cs="Times New Roman"/>
          <w:color w:val="auto"/>
          <w:sz w:val="24"/>
          <w:u w:val="single"/>
        </w:rPr>
        <w:t>Set-up:</w:t>
      </w:r>
    </w:p>
    <w:p w14:paraId="7D74CBDF" w14:textId="5F95DF55" w:rsidR="00CA1A99" w:rsidRPr="00CA1A99" w:rsidRDefault="00CA1A99" w:rsidP="00CA1A99">
      <w:pPr>
        <w:pStyle w:val="BlockText"/>
        <w:numPr>
          <w:ilvl w:val="0"/>
          <w:numId w:val="13"/>
        </w:numPr>
        <w:spacing w:line="240" w:lineRule="auto"/>
        <w:rPr>
          <w:rFonts w:ascii="Times New Roman" w:hAnsi="Times New Roman" w:cs="Times New Roman"/>
          <w:color w:val="auto"/>
          <w:sz w:val="24"/>
        </w:rPr>
      </w:pPr>
      <w:r w:rsidRPr="00CA1A99">
        <w:rPr>
          <w:rFonts w:ascii="Times New Roman" w:hAnsi="Times New Roman" w:cs="Times New Roman"/>
          <w:color w:val="auto"/>
          <w:sz w:val="24"/>
        </w:rPr>
        <w:t>Connect my computer to SMART Board</w:t>
      </w:r>
    </w:p>
    <w:p w14:paraId="7D9F33DF" w14:textId="132F8FFD" w:rsidR="00CA1A99" w:rsidRPr="00CA1A99" w:rsidRDefault="00CA1A99" w:rsidP="00CA1A99">
      <w:pPr>
        <w:pStyle w:val="BlockText"/>
        <w:numPr>
          <w:ilvl w:val="0"/>
          <w:numId w:val="13"/>
        </w:numPr>
        <w:spacing w:line="240" w:lineRule="auto"/>
        <w:rPr>
          <w:rFonts w:ascii="Times New Roman" w:hAnsi="Times New Roman" w:cs="Times New Roman"/>
          <w:color w:val="auto"/>
          <w:sz w:val="24"/>
        </w:rPr>
      </w:pPr>
      <w:r w:rsidRPr="00CA1A99">
        <w:rPr>
          <w:rFonts w:ascii="Times New Roman" w:hAnsi="Times New Roman" w:cs="Times New Roman"/>
          <w:color w:val="auto"/>
          <w:sz w:val="24"/>
        </w:rPr>
        <w:t>Post “Agree,” “Disagree,” “Strongly Agree,” and “Strongly Disagree” signs in the four corner of the classroom</w:t>
      </w:r>
    </w:p>
    <w:p w14:paraId="779B12DD" w14:textId="4CF8AB26" w:rsidR="00CA1A99" w:rsidRPr="00CA1A99" w:rsidRDefault="00CA1A99" w:rsidP="00CA1A99">
      <w:pPr>
        <w:pStyle w:val="BlockText"/>
        <w:numPr>
          <w:ilvl w:val="0"/>
          <w:numId w:val="13"/>
        </w:numPr>
        <w:spacing w:line="240" w:lineRule="auto"/>
        <w:rPr>
          <w:rFonts w:ascii="Times New Roman" w:hAnsi="Times New Roman" w:cs="Times New Roman"/>
          <w:color w:val="auto"/>
          <w:sz w:val="24"/>
        </w:rPr>
      </w:pPr>
      <w:r w:rsidRPr="00CA1A99">
        <w:rPr>
          <w:rFonts w:ascii="Times New Roman" w:hAnsi="Times New Roman" w:cs="Times New Roman"/>
          <w:color w:val="auto"/>
          <w:sz w:val="24"/>
        </w:rPr>
        <w:t>Make copies of “Songs of Roland” and The Telegraph article</w:t>
      </w:r>
    </w:p>
    <w:p w14:paraId="0451B0CF" w14:textId="021521DC" w:rsidR="00CA1A99" w:rsidRPr="00CA1A99" w:rsidRDefault="00CA1A99" w:rsidP="00CA1A99">
      <w:pPr>
        <w:pStyle w:val="BlockText"/>
        <w:numPr>
          <w:ilvl w:val="0"/>
          <w:numId w:val="13"/>
        </w:numPr>
        <w:spacing w:line="240" w:lineRule="auto"/>
        <w:rPr>
          <w:rFonts w:ascii="Times New Roman" w:hAnsi="Times New Roman" w:cs="Times New Roman"/>
          <w:color w:val="auto"/>
          <w:sz w:val="24"/>
        </w:rPr>
      </w:pPr>
      <w:r w:rsidRPr="00CA1A99">
        <w:rPr>
          <w:rFonts w:ascii="Times New Roman" w:hAnsi="Times New Roman" w:cs="Times New Roman"/>
          <w:color w:val="auto"/>
          <w:sz w:val="24"/>
        </w:rPr>
        <w:t xml:space="preserve">Upload NPR article about corruption in the Medieval Church to </w:t>
      </w:r>
      <w:proofErr w:type="spellStart"/>
      <w:r w:rsidRPr="00CA1A99">
        <w:rPr>
          <w:rFonts w:ascii="Times New Roman" w:hAnsi="Times New Roman" w:cs="Times New Roman"/>
          <w:color w:val="auto"/>
          <w:sz w:val="24"/>
        </w:rPr>
        <w:t>Edline</w:t>
      </w:r>
      <w:proofErr w:type="spellEnd"/>
      <w:r w:rsidRPr="00CA1A99">
        <w:rPr>
          <w:rFonts w:ascii="Times New Roman" w:hAnsi="Times New Roman" w:cs="Times New Roman"/>
          <w:color w:val="auto"/>
          <w:sz w:val="24"/>
        </w:rPr>
        <w:t xml:space="preserve"> </w:t>
      </w:r>
    </w:p>
    <w:p w14:paraId="18B46CD9" w14:textId="77777777" w:rsidR="00CA1A99" w:rsidRPr="00CA1A99" w:rsidRDefault="00CA1A99" w:rsidP="00CA1A99">
      <w:pPr>
        <w:pStyle w:val="BlockText"/>
        <w:spacing w:line="240" w:lineRule="auto"/>
        <w:rPr>
          <w:rFonts w:ascii="Times New Roman" w:hAnsi="Times New Roman" w:cs="Times New Roman"/>
          <w:color w:val="auto"/>
          <w:sz w:val="24"/>
          <w:u w:val="single"/>
        </w:rPr>
      </w:pPr>
    </w:p>
    <w:p w14:paraId="11D393A5" w14:textId="77777777" w:rsidR="00CA1A99" w:rsidRPr="00A26E74" w:rsidRDefault="00CA1A99" w:rsidP="00CA1A99">
      <w:pPr>
        <w:pStyle w:val="BlockText"/>
        <w:spacing w:line="240" w:lineRule="auto"/>
        <w:rPr>
          <w:rFonts w:ascii="Times New Roman" w:hAnsi="Times New Roman" w:cs="Times New Roman"/>
          <w:color w:val="auto"/>
          <w:sz w:val="24"/>
        </w:rPr>
      </w:pPr>
    </w:p>
    <w:p w14:paraId="17EA799E" w14:textId="77777777" w:rsidR="00EC2172" w:rsidRPr="00A26E74" w:rsidRDefault="00EC2172" w:rsidP="00EC2172">
      <w:pPr>
        <w:rPr>
          <w:rFonts w:ascii="Times New Roman" w:hAnsi="Times New Roman" w:cs="Times New Roman"/>
          <w:u w:val="single"/>
        </w:rPr>
      </w:pPr>
      <w:r w:rsidRPr="00A26E74">
        <w:rPr>
          <w:rFonts w:ascii="Times New Roman" w:hAnsi="Times New Roman" w:cs="Times New Roman"/>
          <w:u w:val="single"/>
        </w:rPr>
        <w:t>Activities:</w:t>
      </w:r>
    </w:p>
    <w:p w14:paraId="060ACFF3" w14:textId="47791518" w:rsidR="00EC2172" w:rsidRPr="00A45887" w:rsidRDefault="00EC2172" w:rsidP="00A45887">
      <w:pPr>
        <w:pStyle w:val="ListParagraph"/>
        <w:numPr>
          <w:ilvl w:val="0"/>
          <w:numId w:val="2"/>
        </w:numPr>
        <w:rPr>
          <w:rFonts w:ascii="Times New Roman" w:hAnsi="Times New Roman" w:cs="Times New Roman"/>
          <w:b/>
        </w:rPr>
      </w:pPr>
      <w:r w:rsidRPr="00A26E74">
        <w:rPr>
          <w:rFonts w:ascii="Times New Roman" w:hAnsi="Times New Roman" w:cs="Times New Roman"/>
          <w:b/>
        </w:rPr>
        <w:t xml:space="preserve">Four </w:t>
      </w:r>
      <w:r w:rsidR="001D622B" w:rsidRPr="00A26E74">
        <w:rPr>
          <w:rFonts w:ascii="Times New Roman" w:hAnsi="Times New Roman" w:cs="Times New Roman"/>
          <w:b/>
        </w:rPr>
        <w:t>Corners</w:t>
      </w:r>
      <w:r w:rsidRPr="00A26E74">
        <w:rPr>
          <w:rFonts w:ascii="Times New Roman" w:hAnsi="Times New Roman" w:cs="Times New Roman"/>
          <w:b/>
        </w:rPr>
        <w:t xml:space="preserve"> Game (10 minutes): </w:t>
      </w:r>
      <w:r w:rsidR="00A26E74" w:rsidRPr="00A45887">
        <w:rPr>
          <w:rFonts w:ascii="Times New Roman" w:hAnsi="Times New Roman" w:cs="Times New Roman"/>
        </w:rPr>
        <w:t>Students will enter the classroom and sit in their assigned seats. I will ask is anyone has ever played the “Four Corners Game” or knows how to play. After hearing 1-2 student explanations of the game, I will explain that we will be playing a version of this game: Students will gather in the center of the room, I will read a statement (also projected onto the SMART Board) about gender expectations in our modern American society, and students will stand in the corners labeled “Agree,” “Disagree,” “Strongly Agree,” or “Strongly Disagree” depending on how they feel that statement pertains to the gender expectation</w:t>
      </w:r>
      <w:r w:rsidR="00B97582">
        <w:rPr>
          <w:rFonts w:ascii="Times New Roman" w:hAnsi="Times New Roman" w:cs="Times New Roman"/>
        </w:rPr>
        <w:t>s</w:t>
      </w:r>
      <w:bookmarkStart w:id="0" w:name="_GoBack"/>
      <w:bookmarkEnd w:id="0"/>
      <w:r w:rsidR="00A26E74" w:rsidRPr="00A45887">
        <w:rPr>
          <w:rFonts w:ascii="Times New Roman" w:hAnsi="Times New Roman" w:cs="Times New Roman"/>
        </w:rPr>
        <w:t xml:space="preserve"> in our society. I will emphasize that students should respond to the statements based on societal expectations – not their own personal beliefs regarding gender expectations or performance. I will also remind students that this is a silent activity. </w:t>
      </w:r>
      <w:r w:rsidRPr="00A45887">
        <w:rPr>
          <w:rFonts w:ascii="Times New Roman" w:hAnsi="Times New Roman" w:cs="Times New Roman"/>
        </w:rPr>
        <w:t xml:space="preserve">I will keep tally of student responses </w:t>
      </w:r>
      <w:r w:rsidR="00F330A7" w:rsidRPr="00A45887">
        <w:rPr>
          <w:rFonts w:ascii="Times New Roman" w:hAnsi="Times New Roman" w:cs="Times New Roman"/>
        </w:rPr>
        <w:t xml:space="preserve">to each question for each category </w:t>
      </w:r>
      <w:r w:rsidRPr="00A45887">
        <w:rPr>
          <w:rFonts w:ascii="Times New Roman" w:hAnsi="Times New Roman" w:cs="Times New Roman"/>
        </w:rPr>
        <w:t xml:space="preserve">on the </w:t>
      </w:r>
      <w:r w:rsidR="00A45887" w:rsidRPr="00A45887">
        <w:rPr>
          <w:rFonts w:ascii="Times New Roman" w:hAnsi="Times New Roman" w:cs="Times New Roman"/>
        </w:rPr>
        <w:t>black</w:t>
      </w:r>
      <w:r w:rsidRPr="00A45887">
        <w:rPr>
          <w:rFonts w:ascii="Times New Roman" w:hAnsi="Times New Roman" w:cs="Times New Roman"/>
        </w:rPr>
        <w:t xml:space="preserve">board. </w:t>
      </w:r>
      <w:r w:rsidR="00A45887" w:rsidRPr="00A45887">
        <w:rPr>
          <w:rFonts w:ascii="Times New Roman" w:hAnsi="Times New Roman" w:cs="Times New Roman"/>
        </w:rPr>
        <w:t xml:space="preserve">After repeating this process for all 8 statements, I will explain that this exercise was meant to orient students’ minds to the legacy of chivalry, whose origins we will be learning about today. I will also say that we will return to the tally at the end of class. </w:t>
      </w:r>
    </w:p>
    <w:p w14:paraId="66783160" w14:textId="77777777" w:rsidR="00F330A7" w:rsidRPr="00A26E74" w:rsidRDefault="00F330A7" w:rsidP="00EC2172">
      <w:pPr>
        <w:pStyle w:val="ListParagraph"/>
        <w:rPr>
          <w:rFonts w:ascii="Times New Roman" w:hAnsi="Times New Roman" w:cs="Times New Roman"/>
        </w:rPr>
      </w:pPr>
    </w:p>
    <w:p w14:paraId="6FE11651" w14:textId="764999B1" w:rsidR="00EC2172" w:rsidRPr="00A45887" w:rsidRDefault="00EC2172" w:rsidP="00A45887">
      <w:pPr>
        <w:pStyle w:val="ListParagraph"/>
        <w:numPr>
          <w:ilvl w:val="0"/>
          <w:numId w:val="2"/>
        </w:numPr>
        <w:rPr>
          <w:rFonts w:ascii="Times New Roman" w:hAnsi="Times New Roman" w:cs="Times New Roman"/>
        </w:rPr>
      </w:pPr>
      <w:r w:rsidRPr="00A26E74">
        <w:rPr>
          <w:rFonts w:ascii="Times New Roman" w:hAnsi="Times New Roman" w:cs="Times New Roman"/>
          <w:b/>
        </w:rPr>
        <w:t>Brief Lecture (10 minutes):</w:t>
      </w:r>
      <w:r w:rsidRPr="00A26E74">
        <w:rPr>
          <w:rFonts w:ascii="Times New Roman" w:hAnsi="Times New Roman" w:cs="Times New Roman"/>
        </w:rPr>
        <w:t xml:space="preserve"> </w:t>
      </w:r>
      <w:r w:rsidRPr="00A45887">
        <w:rPr>
          <w:rFonts w:ascii="Times New Roman" w:hAnsi="Times New Roman" w:cs="Times New Roman"/>
        </w:rPr>
        <w:t xml:space="preserve">I will build off student knowledge from prior lessons to introduce the concept of chivalry and the “Code of Chivalry” in the context of the </w:t>
      </w:r>
      <w:proofErr w:type="gramStart"/>
      <w:r w:rsidRPr="00A45887">
        <w:rPr>
          <w:rFonts w:ascii="Times New Roman" w:hAnsi="Times New Roman" w:cs="Times New Roman"/>
        </w:rPr>
        <w:t>Middle</w:t>
      </w:r>
      <w:proofErr w:type="gramEnd"/>
      <w:r w:rsidRPr="00A45887">
        <w:rPr>
          <w:rFonts w:ascii="Times New Roman" w:hAnsi="Times New Roman" w:cs="Times New Roman"/>
        </w:rPr>
        <w:t xml:space="preserve"> Ages. </w:t>
      </w:r>
      <w:r w:rsidR="0017130E">
        <w:rPr>
          <w:rFonts w:ascii="Times New Roman" w:hAnsi="Times New Roman" w:cs="Times New Roman"/>
        </w:rPr>
        <w:t xml:space="preserve">I will begin by </w:t>
      </w:r>
      <w:r w:rsidR="0017130E">
        <w:rPr>
          <w:rFonts w:ascii="Times New Roman" w:hAnsi="Times New Roman" w:cs="Times New Roman"/>
        </w:rPr>
        <w:lastRenderedPageBreak/>
        <w:t xml:space="preserve">projecting a diagram of the feudal system onto the SMART Board and ask students to explain the image. I will also ask students why the feudal system developed. I will then present one slide explaining how the “Code of Chivalry” was a product of this feudal system, and outline the Code’s key ideals and tenets. </w:t>
      </w:r>
      <w:r w:rsidRPr="00A45887">
        <w:rPr>
          <w:rFonts w:ascii="Times New Roman" w:hAnsi="Times New Roman" w:cs="Times New Roman"/>
        </w:rPr>
        <w:t xml:space="preserve">I will conclude with a slide about the literature, songs, and </w:t>
      </w:r>
      <w:r w:rsidR="0017130E">
        <w:rPr>
          <w:rFonts w:ascii="Times New Roman" w:hAnsi="Times New Roman" w:cs="Times New Roman"/>
        </w:rPr>
        <w:t>poetry of the “Code of Chivalry,</w:t>
      </w:r>
      <w:r w:rsidRPr="00A45887">
        <w:rPr>
          <w:rFonts w:ascii="Times New Roman" w:hAnsi="Times New Roman" w:cs="Times New Roman"/>
        </w:rPr>
        <w:t xml:space="preserve">” </w:t>
      </w:r>
      <w:r w:rsidR="0017130E">
        <w:rPr>
          <w:rFonts w:ascii="Times New Roman" w:hAnsi="Times New Roman" w:cs="Times New Roman"/>
        </w:rPr>
        <w:t xml:space="preserve">and explain how those mediums were platforms that popularized the Code and it’s ideals. </w:t>
      </w:r>
    </w:p>
    <w:p w14:paraId="2C0B2789" w14:textId="77777777" w:rsidR="00F330A7" w:rsidRPr="00A26E74" w:rsidRDefault="00F330A7" w:rsidP="00EC2172">
      <w:pPr>
        <w:pStyle w:val="ListParagraph"/>
        <w:rPr>
          <w:rFonts w:ascii="Times New Roman" w:hAnsi="Times New Roman" w:cs="Times New Roman"/>
        </w:rPr>
      </w:pPr>
    </w:p>
    <w:p w14:paraId="1DE3EA10" w14:textId="766FA762" w:rsidR="00F12F98" w:rsidRPr="0017130E" w:rsidRDefault="00F12F98" w:rsidP="0017130E">
      <w:pPr>
        <w:pStyle w:val="ListParagraph"/>
        <w:numPr>
          <w:ilvl w:val="0"/>
          <w:numId w:val="2"/>
        </w:numPr>
        <w:rPr>
          <w:rFonts w:ascii="Times New Roman" w:hAnsi="Times New Roman" w:cs="Times New Roman"/>
          <w:b/>
        </w:rPr>
      </w:pPr>
      <w:r w:rsidRPr="00A26E74">
        <w:rPr>
          <w:rFonts w:ascii="Times New Roman" w:hAnsi="Times New Roman" w:cs="Times New Roman"/>
          <w:b/>
        </w:rPr>
        <w:t>Poem Recitation and Analysis (5 minutes):</w:t>
      </w:r>
      <w:r w:rsidR="0017130E">
        <w:rPr>
          <w:rFonts w:ascii="Times New Roman" w:hAnsi="Times New Roman" w:cs="Times New Roman"/>
          <w:b/>
        </w:rPr>
        <w:t xml:space="preserve"> </w:t>
      </w:r>
      <w:r w:rsidR="0017130E">
        <w:rPr>
          <w:rFonts w:ascii="Times New Roman" w:hAnsi="Times New Roman" w:cs="Times New Roman"/>
        </w:rPr>
        <w:t>I will distribute a double-sided handout – on</w:t>
      </w:r>
      <w:r w:rsidR="000A0F21">
        <w:rPr>
          <w:rFonts w:ascii="Times New Roman" w:hAnsi="Times New Roman" w:cs="Times New Roman"/>
        </w:rPr>
        <w:t xml:space="preserve"> one side printed “Songs of Roland” and on the other side printed an article from </w:t>
      </w:r>
      <w:r w:rsidR="000A0F21" w:rsidRPr="000A0F21">
        <w:rPr>
          <w:rFonts w:ascii="Times New Roman" w:hAnsi="Times New Roman" w:cs="Times New Roman"/>
          <w:i/>
        </w:rPr>
        <w:t>The Telegraph</w:t>
      </w:r>
      <w:r w:rsidR="000A0F21">
        <w:rPr>
          <w:rFonts w:ascii="Times New Roman" w:hAnsi="Times New Roman" w:cs="Times New Roman"/>
        </w:rPr>
        <w:t xml:space="preserve">. </w:t>
      </w:r>
      <w:r w:rsidRPr="0017130E">
        <w:rPr>
          <w:rFonts w:ascii="Times New Roman" w:hAnsi="Times New Roman" w:cs="Times New Roman"/>
        </w:rPr>
        <w:t>Two students will read aloud two stanza</w:t>
      </w:r>
      <w:r w:rsidR="000A0F21">
        <w:rPr>
          <w:rFonts w:ascii="Times New Roman" w:hAnsi="Times New Roman" w:cs="Times New Roman"/>
        </w:rPr>
        <w:t>s from the 778</w:t>
      </w:r>
      <w:r w:rsidRPr="0017130E">
        <w:rPr>
          <w:rFonts w:ascii="Times New Roman" w:hAnsi="Times New Roman" w:cs="Times New Roman"/>
        </w:rPr>
        <w:t xml:space="preserve"> </w:t>
      </w:r>
      <w:r w:rsidR="000A0F21">
        <w:rPr>
          <w:rFonts w:ascii="Times New Roman" w:hAnsi="Times New Roman" w:cs="Times New Roman"/>
        </w:rPr>
        <w:t xml:space="preserve">epic </w:t>
      </w:r>
      <w:proofErr w:type="gramStart"/>
      <w:r w:rsidRPr="0017130E">
        <w:rPr>
          <w:rFonts w:ascii="Times New Roman" w:hAnsi="Times New Roman" w:cs="Times New Roman"/>
        </w:rPr>
        <w:t>poem</w:t>
      </w:r>
      <w:proofErr w:type="gramEnd"/>
      <w:r w:rsidRPr="0017130E">
        <w:rPr>
          <w:rFonts w:ascii="Times New Roman" w:hAnsi="Times New Roman" w:cs="Times New Roman"/>
        </w:rPr>
        <w:t xml:space="preserve"> “Song</w:t>
      </w:r>
      <w:r w:rsidR="000A0F21">
        <w:rPr>
          <w:rFonts w:ascii="Times New Roman" w:hAnsi="Times New Roman" w:cs="Times New Roman"/>
        </w:rPr>
        <w:t>s of Roland,</w:t>
      </w:r>
      <w:r w:rsidRPr="0017130E">
        <w:rPr>
          <w:rFonts w:ascii="Times New Roman" w:hAnsi="Times New Roman" w:cs="Times New Roman"/>
        </w:rPr>
        <w:t xml:space="preserve">” </w:t>
      </w:r>
      <w:r w:rsidR="000A0F21">
        <w:rPr>
          <w:rFonts w:ascii="Times New Roman" w:hAnsi="Times New Roman" w:cs="Times New Roman"/>
        </w:rPr>
        <w:t xml:space="preserve">the oldest surviving work of French literature. </w:t>
      </w:r>
      <w:r w:rsidRPr="0017130E">
        <w:rPr>
          <w:rFonts w:ascii="Times New Roman" w:hAnsi="Times New Roman" w:cs="Times New Roman"/>
        </w:rPr>
        <w:t>I will ask students a few questions to guide their analysis of the poem as it pertains</w:t>
      </w:r>
      <w:r w:rsidR="000A0F21">
        <w:rPr>
          <w:rFonts w:ascii="Times New Roman" w:hAnsi="Times New Roman" w:cs="Times New Roman"/>
        </w:rPr>
        <w:t xml:space="preserve"> to the portrayal of knighthood – What </w:t>
      </w:r>
      <w:proofErr w:type="gramStart"/>
      <w:r w:rsidR="000A0F21">
        <w:rPr>
          <w:rFonts w:ascii="Times New Roman" w:hAnsi="Times New Roman" w:cs="Times New Roman"/>
        </w:rPr>
        <w:t>is</w:t>
      </w:r>
      <w:proofErr w:type="gramEnd"/>
      <w:r w:rsidR="005F0AD7">
        <w:rPr>
          <w:rFonts w:ascii="Times New Roman" w:hAnsi="Times New Roman" w:cs="Times New Roman"/>
        </w:rPr>
        <w:t xml:space="preserve"> the tone, rhyme scheme, and rhy</w:t>
      </w:r>
      <w:r w:rsidR="000A0F21">
        <w:rPr>
          <w:rFonts w:ascii="Times New Roman" w:hAnsi="Times New Roman" w:cs="Times New Roman"/>
        </w:rPr>
        <w:t>thm of the poem? How does the speaker describe the battlefield? In the poem, how does one prove their valor or worth?</w:t>
      </w:r>
    </w:p>
    <w:p w14:paraId="42F88FAE" w14:textId="77777777" w:rsidR="00F330A7" w:rsidRPr="00A26E74" w:rsidRDefault="00F330A7" w:rsidP="00F12F98">
      <w:pPr>
        <w:pStyle w:val="ListParagraph"/>
        <w:rPr>
          <w:rFonts w:ascii="Times New Roman" w:hAnsi="Times New Roman" w:cs="Times New Roman"/>
        </w:rPr>
      </w:pPr>
    </w:p>
    <w:p w14:paraId="4D837933" w14:textId="6B31141A" w:rsidR="00110E40" w:rsidRPr="00110E40" w:rsidRDefault="00F12F98" w:rsidP="00110E40">
      <w:pPr>
        <w:pStyle w:val="ListParagraph"/>
        <w:numPr>
          <w:ilvl w:val="0"/>
          <w:numId w:val="2"/>
        </w:numPr>
        <w:rPr>
          <w:rFonts w:ascii="Times New Roman" w:hAnsi="Times New Roman" w:cs="Times New Roman"/>
          <w:b/>
        </w:rPr>
      </w:pPr>
      <w:r w:rsidRPr="00A26E74">
        <w:rPr>
          <w:rFonts w:ascii="Times New Roman" w:hAnsi="Times New Roman" w:cs="Times New Roman"/>
          <w:b/>
        </w:rPr>
        <w:t>Article Analysis and Discussion (20 minutes):</w:t>
      </w:r>
      <w:r w:rsidR="005F0AD7">
        <w:rPr>
          <w:rFonts w:ascii="Times New Roman" w:hAnsi="Times New Roman" w:cs="Times New Roman"/>
          <w:b/>
        </w:rPr>
        <w:t xml:space="preserve"> </w:t>
      </w:r>
      <w:r w:rsidR="005F0AD7">
        <w:rPr>
          <w:rFonts w:ascii="Times New Roman" w:hAnsi="Times New Roman" w:cs="Times New Roman"/>
        </w:rPr>
        <w:t xml:space="preserve">After our discussion of “Songs of Roland,” I will inform students that we will now turn our attention to chivalry in modern contexts. I will ask students to flip over their handouts, where they will find </w:t>
      </w:r>
      <w:r w:rsidR="00110E40">
        <w:rPr>
          <w:rFonts w:ascii="Times New Roman" w:hAnsi="Times New Roman" w:cs="Times New Roman"/>
        </w:rPr>
        <w:t xml:space="preserve">the 2011 article in </w:t>
      </w:r>
      <w:r w:rsidR="005F0AD7" w:rsidRPr="00110E40">
        <w:rPr>
          <w:rFonts w:ascii="Times New Roman" w:hAnsi="Times New Roman" w:cs="Times New Roman"/>
          <w:i/>
        </w:rPr>
        <w:t>The Telegraph</w:t>
      </w:r>
      <w:r w:rsidR="00110E40">
        <w:rPr>
          <w:rFonts w:ascii="Times New Roman" w:hAnsi="Times New Roman" w:cs="Times New Roman"/>
        </w:rPr>
        <w:t xml:space="preserve">, </w:t>
      </w:r>
      <w:r w:rsidR="005F0AD7">
        <w:rPr>
          <w:rFonts w:ascii="Times New Roman" w:hAnsi="Times New Roman" w:cs="Times New Roman"/>
        </w:rPr>
        <w:t>“</w:t>
      </w:r>
      <w:r w:rsidR="00110E40">
        <w:rPr>
          <w:rFonts w:ascii="Times New Roman" w:hAnsi="Times New Roman" w:cs="Times New Roman"/>
        </w:rPr>
        <w:t xml:space="preserve">If Chivalry is Dead, Blame it on the Selfish Feminists.” I will explain that the article is an opinion piece about the modern ideological and practical tensions between chivalry and feminism. I will acknowledge that feminism is a complicated term, laden with all sorts of political, sociological, and philosophical implications. I will ask students to try and define what they think the term “feminism” means. I will then project a simple definition of feminism onto the SMART Board, and tell students that to ground their understanding of this complicated term they can refer to this basic definition. </w:t>
      </w:r>
      <w:r w:rsidR="00CE28AC">
        <w:rPr>
          <w:rFonts w:ascii="Times New Roman" w:hAnsi="Times New Roman" w:cs="Times New Roman"/>
        </w:rPr>
        <w:t>S</w:t>
      </w:r>
      <w:r w:rsidR="00110E40">
        <w:rPr>
          <w:rFonts w:ascii="Times New Roman" w:hAnsi="Times New Roman" w:cs="Times New Roman"/>
        </w:rPr>
        <w:t>tudents will be asked to read the article and then answer the following questions in at least 2 complete sentences on a separate piece of paper:</w:t>
      </w:r>
    </w:p>
    <w:p w14:paraId="179B3BEB" w14:textId="77777777" w:rsidR="00110E40" w:rsidRPr="00110E40" w:rsidRDefault="00110E40" w:rsidP="00110E40">
      <w:pPr>
        <w:pStyle w:val="ListParagraph"/>
        <w:numPr>
          <w:ilvl w:val="0"/>
          <w:numId w:val="6"/>
        </w:numPr>
        <w:rPr>
          <w:rFonts w:ascii="Times New Roman" w:hAnsi="Times New Roman" w:cs="Times New Roman"/>
        </w:rPr>
      </w:pPr>
      <w:r w:rsidRPr="00110E40">
        <w:rPr>
          <w:rFonts w:ascii="Times New Roman" w:hAnsi="Times New Roman" w:cs="Times New Roman"/>
        </w:rPr>
        <w:t>What does the term “benevolent sexism” mean in this article?</w:t>
      </w:r>
    </w:p>
    <w:p w14:paraId="37D8CA1E" w14:textId="3373E3EC" w:rsidR="00110E40" w:rsidRPr="00110E40" w:rsidRDefault="00110E40" w:rsidP="00110E40">
      <w:pPr>
        <w:pStyle w:val="ListParagraph"/>
        <w:numPr>
          <w:ilvl w:val="0"/>
          <w:numId w:val="6"/>
        </w:numPr>
        <w:rPr>
          <w:rFonts w:ascii="Times New Roman" w:hAnsi="Times New Roman" w:cs="Times New Roman"/>
        </w:rPr>
      </w:pPr>
      <w:r w:rsidRPr="00110E40">
        <w:rPr>
          <w:rFonts w:ascii="Times New Roman" w:hAnsi="Times New Roman" w:cs="Times New Roman"/>
        </w:rPr>
        <w:t>What activities does Jo</w:t>
      </w:r>
      <w:r w:rsidR="00CE28AC">
        <w:rPr>
          <w:rFonts w:ascii="Times New Roman" w:hAnsi="Times New Roman" w:cs="Times New Roman"/>
        </w:rPr>
        <w:t xml:space="preserve">nes engage in that feminist </w:t>
      </w:r>
      <w:r w:rsidRPr="00110E40">
        <w:rPr>
          <w:rFonts w:ascii="Times New Roman" w:hAnsi="Times New Roman" w:cs="Times New Roman"/>
        </w:rPr>
        <w:t>psychologists consider “benevolently sexist”?</w:t>
      </w:r>
    </w:p>
    <w:p w14:paraId="30ECB56F" w14:textId="06CA554C" w:rsidR="00110E40" w:rsidRPr="00CE28AC" w:rsidRDefault="00CE28AC" w:rsidP="00CE28AC">
      <w:pPr>
        <w:pStyle w:val="ListParagraph"/>
        <w:numPr>
          <w:ilvl w:val="0"/>
          <w:numId w:val="6"/>
        </w:numPr>
        <w:rPr>
          <w:rFonts w:ascii="Times New Roman" w:hAnsi="Times New Roman" w:cs="Times New Roman"/>
        </w:rPr>
      </w:pPr>
      <w:r w:rsidRPr="00CE28AC">
        <w:rPr>
          <w:rFonts w:ascii="Times New Roman" w:hAnsi="Times New Roman" w:cs="Times New Roman"/>
        </w:rPr>
        <w:t xml:space="preserve">How does Jones view her own engagement in these activities, and how does her opinion differ </w:t>
      </w:r>
      <w:r>
        <w:rPr>
          <w:rFonts w:ascii="Times New Roman" w:hAnsi="Times New Roman" w:cs="Times New Roman"/>
        </w:rPr>
        <w:t>from the feminist psychologists?</w:t>
      </w:r>
    </w:p>
    <w:p w14:paraId="04039DC0" w14:textId="3E66E929" w:rsidR="00F12F98" w:rsidRPr="00CE28AC" w:rsidRDefault="00F12F98" w:rsidP="00CE28AC">
      <w:pPr>
        <w:rPr>
          <w:rFonts w:ascii="Times New Roman" w:hAnsi="Times New Roman" w:cs="Times New Roman"/>
          <w:b/>
        </w:rPr>
      </w:pPr>
      <w:r w:rsidRPr="00CE28AC">
        <w:rPr>
          <w:rFonts w:ascii="Times New Roman" w:hAnsi="Times New Roman" w:cs="Times New Roman"/>
        </w:rPr>
        <w:t xml:space="preserve">Students will then discuss </w:t>
      </w:r>
      <w:r w:rsidR="00CE28AC">
        <w:rPr>
          <w:rFonts w:ascii="Times New Roman" w:hAnsi="Times New Roman" w:cs="Times New Roman"/>
        </w:rPr>
        <w:t xml:space="preserve">their answers with their “letter groups.” Finally, students will discuss the question </w:t>
      </w:r>
      <w:r w:rsidRPr="00CE28AC">
        <w:rPr>
          <w:rFonts w:ascii="Times New Roman" w:hAnsi="Times New Roman" w:cs="Times New Roman"/>
        </w:rPr>
        <w:t>“Can chivalry and feminism coexist?” in their letter groups</w:t>
      </w:r>
      <w:r w:rsidR="00CE28AC">
        <w:rPr>
          <w:rFonts w:ascii="Times New Roman" w:hAnsi="Times New Roman" w:cs="Times New Roman"/>
        </w:rPr>
        <w:t xml:space="preserve">, and compose a </w:t>
      </w:r>
      <w:proofErr w:type="gramStart"/>
      <w:r w:rsidR="00CE28AC">
        <w:rPr>
          <w:rFonts w:ascii="Times New Roman" w:hAnsi="Times New Roman" w:cs="Times New Roman"/>
        </w:rPr>
        <w:t>2-3 sentence</w:t>
      </w:r>
      <w:proofErr w:type="gramEnd"/>
      <w:r w:rsidR="00CE28AC">
        <w:rPr>
          <w:rFonts w:ascii="Times New Roman" w:hAnsi="Times New Roman" w:cs="Times New Roman"/>
        </w:rPr>
        <w:t xml:space="preserve"> response, recording the highlights of their small group discussion as well as their personal opinions. As students are working independently</w:t>
      </w:r>
      <w:r w:rsidR="004E662F">
        <w:rPr>
          <w:rFonts w:ascii="Times New Roman" w:hAnsi="Times New Roman" w:cs="Times New Roman"/>
        </w:rPr>
        <w:t>, I will add up the tallies in the “Agree,” “Disagree,” “Strongly Agree,” and “Strongly Disagree” columns from</w:t>
      </w:r>
      <w:r w:rsidR="00CE28AC">
        <w:rPr>
          <w:rFonts w:ascii="Times New Roman" w:hAnsi="Times New Roman" w:cs="Times New Roman"/>
        </w:rPr>
        <w:t xml:space="preserve"> the Four Corners Game</w:t>
      </w:r>
      <w:r w:rsidR="004E662F">
        <w:rPr>
          <w:rFonts w:ascii="Times New Roman" w:hAnsi="Times New Roman" w:cs="Times New Roman"/>
        </w:rPr>
        <w:t xml:space="preserve">. When students are working in small groups, </w:t>
      </w:r>
      <w:r w:rsidR="00CE28AC">
        <w:rPr>
          <w:rFonts w:ascii="Times New Roman" w:hAnsi="Times New Roman" w:cs="Times New Roman"/>
        </w:rPr>
        <w:t xml:space="preserve">I will circulate the room to facilitate </w:t>
      </w:r>
      <w:r w:rsidR="004E662F">
        <w:rPr>
          <w:rFonts w:ascii="Times New Roman" w:hAnsi="Times New Roman" w:cs="Times New Roman"/>
        </w:rPr>
        <w:t>their</w:t>
      </w:r>
      <w:r w:rsidR="00CE28AC">
        <w:rPr>
          <w:rFonts w:ascii="Times New Roman" w:hAnsi="Times New Roman" w:cs="Times New Roman"/>
        </w:rPr>
        <w:t xml:space="preserve"> understanding of the article and questions</w:t>
      </w:r>
      <w:r w:rsidR="004E662F">
        <w:rPr>
          <w:rFonts w:ascii="Times New Roman" w:hAnsi="Times New Roman" w:cs="Times New Roman"/>
        </w:rPr>
        <w:t>.</w:t>
      </w:r>
    </w:p>
    <w:p w14:paraId="54ACE90A" w14:textId="77777777" w:rsidR="00F330A7" w:rsidRPr="00A26E74" w:rsidRDefault="00F330A7" w:rsidP="00F12F98">
      <w:pPr>
        <w:pStyle w:val="ListParagraph"/>
        <w:rPr>
          <w:rFonts w:ascii="Times New Roman" w:hAnsi="Times New Roman" w:cs="Times New Roman"/>
        </w:rPr>
      </w:pPr>
    </w:p>
    <w:p w14:paraId="15B09EAF" w14:textId="2E65C26B" w:rsidR="00F12F98" w:rsidRPr="00CE28AC" w:rsidRDefault="00F12F98" w:rsidP="00CE28AC">
      <w:pPr>
        <w:pStyle w:val="ListParagraph"/>
        <w:numPr>
          <w:ilvl w:val="0"/>
          <w:numId w:val="2"/>
        </w:numPr>
        <w:rPr>
          <w:rFonts w:ascii="Times New Roman" w:hAnsi="Times New Roman" w:cs="Times New Roman"/>
          <w:b/>
        </w:rPr>
      </w:pPr>
      <w:r w:rsidRPr="00A26E74">
        <w:rPr>
          <w:rFonts w:ascii="Times New Roman" w:hAnsi="Times New Roman" w:cs="Times New Roman"/>
          <w:b/>
        </w:rPr>
        <w:t>Wrap up (5 minutes):</w:t>
      </w:r>
      <w:r w:rsidR="00CE28AC">
        <w:rPr>
          <w:rFonts w:ascii="Times New Roman" w:hAnsi="Times New Roman" w:cs="Times New Roman"/>
          <w:b/>
        </w:rPr>
        <w:t xml:space="preserve"> </w:t>
      </w:r>
      <w:r w:rsidRPr="00CE28AC">
        <w:rPr>
          <w:rFonts w:ascii="Times New Roman" w:hAnsi="Times New Roman" w:cs="Times New Roman"/>
        </w:rPr>
        <w:t xml:space="preserve">We will come back together as a whole class for students to share </w:t>
      </w:r>
      <w:r w:rsidR="00CE28AC">
        <w:rPr>
          <w:rFonts w:ascii="Times New Roman" w:hAnsi="Times New Roman" w:cs="Times New Roman"/>
        </w:rPr>
        <w:t>their deliberations from their letter group discussions.</w:t>
      </w:r>
    </w:p>
    <w:p w14:paraId="4A0B4BBF" w14:textId="77777777" w:rsidR="00CE28AC" w:rsidRDefault="00CE28AC" w:rsidP="00CE28AC">
      <w:pPr>
        <w:rPr>
          <w:rFonts w:ascii="Times New Roman" w:hAnsi="Times New Roman" w:cs="Times New Roman"/>
          <w:b/>
        </w:rPr>
      </w:pPr>
    </w:p>
    <w:p w14:paraId="2A993AEB" w14:textId="72FB8546" w:rsidR="00CE28AC" w:rsidRPr="00CE28AC" w:rsidRDefault="00CE28AC" w:rsidP="00CE28AC">
      <w:pPr>
        <w:rPr>
          <w:rFonts w:ascii="Times New Roman" w:hAnsi="Times New Roman" w:cs="Times New Roman"/>
          <w:u w:val="single"/>
        </w:rPr>
      </w:pPr>
      <w:r w:rsidRPr="00CE28AC">
        <w:rPr>
          <w:rFonts w:ascii="Times New Roman" w:hAnsi="Times New Roman" w:cs="Times New Roman"/>
          <w:u w:val="single"/>
        </w:rPr>
        <w:t>Homework:</w:t>
      </w:r>
    </w:p>
    <w:p w14:paraId="53760DC8" w14:textId="12BE5C33" w:rsidR="00CE28AC" w:rsidRPr="00CE28AC" w:rsidRDefault="00CE28AC" w:rsidP="00CE28AC">
      <w:pPr>
        <w:pStyle w:val="ListParagraph"/>
        <w:numPr>
          <w:ilvl w:val="0"/>
          <w:numId w:val="10"/>
        </w:numPr>
        <w:rPr>
          <w:rFonts w:ascii="Times New Roman" w:hAnsi="Times New Roman" w:cs="Times New Roman"/>
        </w:rPr>
      </w:pPr>
      <w:r w:rsidRPr="00CE28AC">
        <w:rPr>
          <w:rFonts w:ascii="Times New Roman" w:hAnsi="Times New Roman" w:cs="Times New Roman"/>
        </w:rPr>
        <w:t>Read the NPR article about corruption in the Medieval Church</w:t>
      </w:r>
    </w:p>
    <w:p w14:paraId="20D31957" w14:textId="77777777" w:rsidR="00A26E74" w:rsidRDefault="00A26E74"/>
    <w:sectPr w:rsidR="00A26E74" w:rsidSect="00F330A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E97"/>
    <w:multiLevelType w:val="hybridMultilevel"/>
    <w:tmpl w:val="B206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230DF"/>
    <w:multiLevelType w:val="hybridMultilevel"/>
    <w:tmpl w:val="45E00C80"/>
    <w:lvl w:ilvl="0" w:tplc="0088BF8A">
      <w:start w:val="1"/>
      <w:numFmt w:val="decimal"/>
      <w:lvlText w:val="%1)"/>
      <w:lvlJc w:val="left"/>
      <w:pPr>
        <w:tabs>
          <w:tab w:val="num" w:pos="720"/>
        </w:tabs>
        <w:ind w:left="720" w:hanging="360"/>
      </w:pPr>
    </w:lvl>
    <w:lvl w:ilvl="1" w:tplc="A87ACD66" w:tentative="1">
      <w:start w:val="1"/>
      <w:numFmt w:val="decimal"/>
      <w:lvlText w:val="%2)"/>
      <w:lvlJc w:val="left"/>
      <w:pPr>
        <w:tabs>
          <w:tab w:val="num" w:pos="1440"/>
        </w:tabs>
        <w:ind w:left="1440" w:hanging="360"/>
      </w:pPr>
    </w:lvl>
    <w:lvl w:ilvl="2" w:tplc="7D26AD3E" w:tentative="1">
      <w:start w:val="1"/>
      <w:numFmt w:val="decimal"/>
      <w:lvlText w:val="%3)"/>
      <w:lvlJc w:val="left"/>
      <w:pPr>
        <w:tabs>
          <w:tab w:val="num" w:pos="2160"/>
        </w:tabs>
        <w:ind w:left="2160" w:hanging="360"/>
      </w:pPr>
    </w:lvl>
    <w:lvl w:ilvl="3" w:tplc="966ACCD2" w:tentative="1">
      <w:start w:val="1"/>
      <w:numFmt w:val="decimal"/>
      <w:lvlText w:val="%4)"/>
      <w:lvlJc w:val="left"/>
      <w:pPr>
        <w:tabs>
          <w:tab w:val="num" w:pos="2880"/>
        </w:tabs>
        <w:ind w:left="2880" w:hanging="360"/>
      </w:pPr>
    </w:lvl>
    <w:lvl w:ilvl="4" w:tplc="1AD8496C" w:tentative="1">
      <w:start w:val="1"/>
      <w:numFmt w:val="decimal"/>
      <w:lvlText w:val="%5)"/>
      <w:lvlJc w:val="left"/>
      <w:pPr>
        <w:tabs>
          <w:tab w:val="num" w:pos="3600"/>
        </w:tabs>
        <w:ind w:left="3600" w:hanging="360"/>
      </w:pPr>
    </w:lvl>
    <w:lvl w:ilvl="5" w:tplc="452E639C" w:tentative="1">
      <w:start w:val="1"/>
      <w:numFmt w:val="decimal"/>
      <w:lvlText w:val="%6)"/>
      <w:lvlJc w:val="left"/>
      <w:pPr>
        <w:tabs>
          <w:tab w:val="num" w:pos="4320"/>
        </w:tabs>
        <w:ind w:left="4320" w:hanging="360"/>
      </w:pPr>
    </w:lvl>
    <w:lvl w:ilvl="6" w:tplc="BC80EA60" w:tentative="1">
      <w:start w:val="1"/>
      <w:numFmt w:val="decimal"/>
      <w:lvlText w:val="%7)"/>
      <w:lvlJc w:val="left"/>
      <w:pPr>
        <w:tabs>
          <w:tab w:val="num" w:pos="5040"/>
        </w:tabs>
        <w:ind w:left="5040" w:hanging="360"/>
      </w:pPr>
    </w:lvl>
    <w:lvl w:ilvl="7" w:tplc="E878D0B4" w:tentative="1">
      <w:start w:val="1"/>
      <w:numFmt w:val="decimal"/>
      <w:lvlText w:val="%8)"/>
      <w:lvlJc w:val="left"/>
      <w:pPr>
        <w:tabs>
          <w:tab w:val="num" w:pos="5760"/>
        </w:tabs>
        <w:ind w:left="5760" w:hanging="360"/>
      </w:pPr>
    </w:lvl>
    <w:lvl w:ilvl="8" w:tplc="1674CF8C" w:tentative="1">
      <w:start w:val="1"/>
      <w:numFmt w:val="decimal"/>
      <w:lvlText w:val="%9)"/>
      <w:lvlJc w:val="left"/>
      <w:pPr>
        <w:tabs>
          <w:tab w:val="num" w:pos="6480"/>
        </w:tabs>
        <w:ind w:left="6480" w:hanging="360"/>
      </w:pPr>
    </w:lvl>
  </w:abstractNum>
  <w:abstractNum w:abstractNumId="2">
    <w:nsid w:val="11F46099"/>
    <w:multiLevelType w:val="hybridMultilevel"/>
    <w:tmpl w:val="3D9A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C3543"/>
    <w:multiLevelType w:val="hybridMultilevel"/>
    <w:tmpl w:val="68BA3804"/>
    <w:lvl w:ilvl="0" w:tplc="71A4096C">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B2B46A1"/>
    <w:multiLevelType w:val="hybridMultilevel"/>
    <w:tmpl w:val="A51E1336"/>
    <w:lvl w:ilvl="0" w:tplc="7640F43C">
      <w:start w:val="1"/>
      <w:numFmt w:val="decimal"/>
      <w:lvlText w:val="%1)"/>
      <w:lvlJc w:val="left"/>
      <w:pPr>
        <w:tabs>
          <w:tab w:val="num" w:pos="720"/>
        </w:tabs>
        <w:ind w:left="720" w:hanging="360"/>
      </w:pPr>
    </w:lvl>
    <w:lvl w:ilvl="1" w:tplc="471A10D0" w:tentative="1">
      <w:start w:val="1"/>
      <w:numFmt w:val="decimal"/>
      <w:lvlText w:val="%2)"/>
      <w:lvlJc w:val="left"/>
      <w:pPr>
        <w:tabs>
          <w:tab w:val="num" w:pos="1440"/>
        </w:tabs>
        <w:ind w:left="1440" w:hanging="360"/>
      </w:pPr>
    </w:lvl>
    <w:lvl w:ilvl="2" w:tplc="68E0C7F2" w:tentative="1">
      <w:start w:val="1"/>
      <w:numFmt w:val="decimal"/>
      <w:lvlText w:val="%3)"/>
      <w:lvlJc w:val="left"/>
      <w:pPr>
        <w:tabs>
          <w:tab w:val="num" w:pos="2160"/>
        </w:tabs>
        <w:ind w:left="2160" w:hanging="360"/>
      </w:pPr>
    </w:lvl>
    <w:lvl w:ilvl="3" w:tplc="2D3E01D4" w:tentative="1">
      <w:start w:val="1"/>
      <w:numFmt w:val="decimal"/>
      <w:lvlText w:val="%4)"/>
      <w:lvlJc w:val="left"/>
      <w:pPr>
        <w:tabs>
          <w:tab w:val="num" w:pos="2880"/>
        </w:tabs>
        <w:ind w:left="2880" w:hanging="360"/>
      </w:pPr>
    </w:lvl>
    <w:lvl w:ilvl="4" w:tplc="849A9584" w:tentative="1">
      <w:start w:val="1"/>
      <w:numFmt w:val="decimal"/>
      <w:lvlText w:val="%5)"/>
      <w:lvlJc w:val="left"/>
      <w:pPr>
        <w:tabs>
          <w:tab w:val="num" w:pos="3600"/>
        </w:tabs>
        <w:ind w:left="3600" w:hanging="360"/>
      </w:pPr>
    </w:lvl>
    <w:lvl w:ilvl="5" w:tplc="6826FE22" w:tentative="1">
      <w:start w:val="1"/>
      <w:numFmt w:val="decimal"/>
      <w:lvlText w:val="%6)"/>
      <w:lvlJc w:val="left"/>
      <w:pPr>
        <w:tabs>
          <w:tab w:val="num" w:pos="4320"/>
        </w:tabs>
        <w:ind w:left="4320" w:hanging="360"/>
      </w:pPr>
    </w:lvl>
    <w:lvl w:ilvl="6" w:tplc="EFCE5E36" w:tentative="1">
      <w:start w:val="1"/>
      <w:numFmt w:val="decimal"/>
      <w:lvlText w:val="%7)"/>
      <w:lvlJc w:val="left"/>
      <w:pPr>
        <w:tabs>
          <w:tab w:val="num" w:pos="5040"/>
        </w:tabs>
        <w:ind w:left="5040" w:hanging="360"/>
      </w:pPr>
    </w:lvl>
    <w:lvl w:ilvl="7" w:tplc="91946520" w:tentative="1">
      <w:start w:val="1"/>
      <w:numFmt w:val="decimal"/>
      <w:lvlText w:val="%8)"/>
      <w:lvlJc w:val="left"/>
      <w:pPr>
        <w:tabs>
          <w:tab w:val="num" w:pos="5760"/>
        </w:tabs>
        <w:ind w:left="5760" w:hanging="360"/>
      </w:pPr>
    </w:lvl>
    <w:lvl w:ilvl="8" w:tplc="D6447790" w:tentative="1">
      <w:start w:val="1"/>
      <w:numFmt w:val="decimal"/>
      <w:lvlText w:val="%9)"/>
      <w:lvlJc w:val="left"/>
      <w:pPr>
        <w:tabs>
          <w:tab w:val="num" w:pos="6480"/>
        </w:tabs>
        <w:ind w:left="6480" w:hanging="360"/>
      </w:pPr>
    </w:lvl>
  </w:abstractNum>
  <w:abstractNum w:abstractNumId="5">
    <w:nsid w:val="3634213E"/>
    <w:multiLevelType w:val="hybridMultilevel"/>
    <w:tmpl w:val="EC0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87A6C"/>
    <w:multiLevelType w:val="hybridMultilevel"/>
    <w:tmpl w:val="C1C8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A2FCA"/>
    <w:multiLevelType w:val="hybridMultilevel"/>
    <w:tmpl w:val="25B4E642"/>
    <w:lvl w:ilvl="0" w:tplc="070E1A7C">
      <w:start w:val="1"/>
      <w:numFmt w:val="decimal"/>
      <w:lvlText w:val="%1)"/>
      <w:lvlJc w:val="left"/>
      <w:pPr>
        <w:tabs>
          <w:tab w:val="num" w:pos="720"/>
        </w:tabs>
        <w:ind w:left="720" w:hanging="360"/>
      </w:pPr>
    </w:lvl>
    <w:lvl w:ilvl="1" w:tplc="594C3E5A" w:tentative="1">
      <w:start w:val="1"/>
      <w:numFmt w:val="decimal"/>
      <w:lvlText w:val="%2)"/>
      <w:lvlJc w:val="left"/>
      <w:pPr>
        <w:tabs>
          <w:tab w:val="num" w:pos="1440"/>
        </w:tabs>
        <w:ind w:left="1440" w:hanging="360"/>
      </w:pPr>
    </w:lvl>
    <w:lvl w:ilvl="2" w:tplc="6D5AB5FE" w:tentative="1">
      <w:start w:val="1"/>
      <w:numFmt w:val="decimal"/>
      <w:lvlText w:val="%3)"/>
      <w:lvlJc w:val="left"/>
      <w:pPr>
        <w:tabs>
          <w:tab w:val="num" w:pos="2160"/>
        </w:tabs>
        <w:ind w:left="2160" w:hanging="360"/>
      </w:pPr>
    </w:lvl>
    <w:lvl w:ilvl="3" w:tplc="46EC601C" w:tentative="1">
      <w:start w:val="1"/>
      <w:numFmt w:val="decimal"/>
      <w:lvlText w:val="%4)"/>
      <w:lvlJc w:val="left"/>
      <w:pPr>
        <w:tabs>
          <w:tab w:val="num" w:pos="2880"/>
        </w:tabs>
        <w:ind w:left="2880" w:hanging="360"/>
      </w:pPr>
    </w:lvl>
    <w:lvl w:ilvl="4" w:tplc="B17677DC" w:tentative="1">
      <w:start w:val="1"/>
      <w:numFmt w:val="decimal"/>
      <w:lvlText w:val="%5)"/>
      <w:lvlJc w:val="left"/>
      <w:pPr>
        <w:tabs>
          <w:tab w:val="num" w:pos="3600"/>
        </w:tabs>
        <w:ind w:left="3600" w:hanging="360"/>
      </w:pPr>
    </w:lvl>
    <w:lvl w:ilvl="5" w:tplc="BE88E53E" w:tentative="1">
      <w:start w:val="1"/>
      <w:numFmt w:val="decimal"/>
      <w:lvlText w:val="%6)"/>
      <w:lvlJc w:val="left"/>
      <w:pPr>
        <w:tabs>
          <w:tab w:val="num" w:pos="4320"/>
        </w:tabs>
        <w:ind w:left="4320" w:hanging="360"/>
      </w:pPr>
    </w:lvl>
    <w:lvl w:ilvl="6" w:tplc="2CC85160" w:tentative="1">
      <w:start w:val="1"/>
      <w:numFmt w:val="decimal"/>
      <w:lvlText w:val="%7)"/>
      <w:lvlJc w:val="left"/>
      <w:pPr>
        <w:tabs>
          <w:tab w:val="num" w:pos="5040"/>
        </w:tabs>
        <w:ind w:left="5040" w:hanging="360"/>
      </w:pPr>
    </w:lvl>
    <w:lvl w:ilvl="7" w:tplc="2E8E621C" w:tentative="1">
      <w:start w:val="1"/>
      <w:numFmt w:val="decimal"/>
      <w:lvlText w:val="%8)"/>
      <w:lvlJc w:val="left"/>
      <w:pPr>
        <w:tabs>
          <w:tab w:val="num" w:pos="5760"/>
        </w:tabs>
        <w:ind w:left="5760" w:hanging="360"/>
      </w:pPr>
    </w:lvl>
    <w:lvl w:ilvl="8" w:tplc="455069CC" w:tentative="1">
      <w:start w:val="1"/>
      <w:numFmt w:val="decimal"/>
      <w:lvlText w:val="%9)"/>
      <w:lvlJc w:val="left"/>
      <w:pPr>
        <w:tabs>
          <w:tab w:val="num" w:pos="6480"/>
        </w:tabs>
        <w:ind w:left="6480" w:hanging="360"/>
      </w:pPr>
    </w:lvl>
  </w:abstractNum>
  <w:abstractNum w:abstractNumId="8">
    <w:nsid w:val="6B0909C3"/>
    <w:multiLevelType w:val="hybridMultilevel"/>
    <w:tmpl w:val="69EE5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D79DD"/>
    <w:multiLevelType w:val="hybridMultilevel"/>
    <w:tmpl w:val="EB025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66C6D"/>
    <w:multiLevelType w:val="hybridMultilevel"/>
    <w:tmpl w:val="B25C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DA5E84"/>
    <w:multiLevelType w:val="hybridMultilevel"/>
    <w:tmpl w:val="7FFC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F4513A"/>
    <w:multiLevelType w:val="hybridMultilevel"/>
    <w:tmpl w:val="CFBA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9"/>
  </w:num>
  <w:num w:numId="5">
    <w:abstractNumId w:val="10"/>
  </w:num>
  <w:num w:numId="6">
    <w:abstractNumId w:val="3"/>
  </w:num>
  <w:num w:numId="7">
    <w:abstractNumId w:val="7"/>
  </w:num>
  <w:num w:numId="8">
    <w:abstractNumId w:val="4"/>
  </w:num>
  <w:num w:numId="9">
    <w:abstractNumId w:val="1"/>
  </w:num>
  <w:num w:numId="10">
    <w:abstractNumId w:val="5"/>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72"/>
    <w:rsid w:val="000A0F21"/>
    <w:rsid w:val="00110E40"/>
    <w:rsid w:val="0017130E"/>
    <w:rsid w:val="001D622B"/>
    <w:rsid w:val="002E1713"/>
    <w:rsid w:val="004834D7"/>
    <w:rsid w:val="004E662F"/>
    <w:rsid w:val="005F0AD7"/>
    <w:rsid w:val="006E1E9B"/>
    <w:rsid w:val="00722F76"/>
    <w:rsid w:val="00A26E74"/>
    <w:rsid w:val="00A45887"/>
    <w:rsid w:val="00B97582"/>
    <w:rsid w:val="00CA1A99"/>
    <w:rsid w:val="00CE28AC"/>
    <w:rsid w:val="00E8758B"/>
    <w:rsid w:val="00EC2172"/>
    <w:rsid w:val="00F12F98"/>
    <w:rsid w:val="00F330A7"/>
    <w:rsid w:val="00FF6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56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172"/>
    <w:pPr>
      <w:ind w:left="720"/>
      <w:contextualSpacing/>
    </w:pPr>
  </w:style>
  <w:style w:type="paragraph" w:styleId="BlockText">
    <w:name w:val="Block Text"/>
    <w:basedOn w:val="Normal"/>
    <w:uiPriority w:val="1"/>
    <w:unhideWhenUsed/>
    <w:qFormat/>
    <w:rsid w:val="006E1E9B"/>
    <w:pPr>
      <w:spacing w:line="276" w:lineRule="auto"/>
      <w:ind w:right="360"/>
    </w:pPr>
    <w:rPr>
      <w:iCs/>
      <w:color w:val="7F7F7F" w:themeColor="text1" w:themeTint="8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172"/>
    <w:pPr>
      <w:ind w:left="720"/>
      <w:contextualSpacing/>
    </w:pPr>
  </w:style>
  <w:style w:type="paragraph" w:styleId="BlockText">
    <w:name w:val="Block Text"/>
    <w:basedOn w:val="Normal"/>
    <w:uiPriority w:val="1"/>
    <w:unhideWhenUsed/>
    <w:qFormat/>
    <w:rsid w:val="006E1E9B"/>
    <w:pPr>
      <w:spacing w:line="276" w:lineRule="auto"/>
      <w:ind w:right="360"/>
    </w:pPr>
    <w:rPr>
      <w:iCs/>
      <w:color w:val="7F7F7F" w:themeColor="text1" w:themeTint="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60279">
      <w:bodyDiv w:val="1"/>
      <w:marLeft w:val="0"/>
      <w:marRight w:val="0"/>
      <w:marTop w:val="0"/>
      <w:marBottom w:val="0"/>
      <w:divBdr>
        <w:top w:val="none" w:sz="0" w:space="0" w:color="auto"/>
        <w:left w:val="none" w:sz="0" w:space="0" w:color="auto"/>
        <w:bottom w:val="none" w:sz="0" w:space="0" w:color="auto"/>
        <w:right w:val="none" w:sz="0" w:space="0" w:color="auto"/>
      </w:divBdr>
      <w:divsChild>
        <w:div w:id="1471701897">
          <w:marLeft w:val="806"/>
          <w:marRight w:val="0"/>
          <w:marTop w:val="200"/>
          <w:marBottom w:val="0"/>
          <w:divBdr>
            <w:top w:val="none" w:sz="0" w:space="0" w:color="auto"/>
            <w:left w:val="none" w:sz="0" w:space="0" w:color="auto"/>
            <w:bottom w:val="none" w:sz="0" w:space="0" w:color="auto"/>
            <w:right w:val="none" w:sz="0" w:space="0" w:color="auto"/>
          </w:divBdr>
        </w:div>
      </w:divsChild>
    </w:div>
    <w:div w:id="1558054500">
      <w:bodyDiv w:val="1"/>
      <w:marLeft w:val="0"/>
      <w:marRight w:val="0"/>
      <w:marTop w:val="0"/>
      <w:marBottom w:val="0"/>
      <w:divBdr>
        <w:top w:val="none" w:sz="0" w:space="0" w:color="auto"/>
        <w:left w:val="none" w:sz="0" w:space="0" w:color="auto"/>
        <w:bottom w:val="none" w:sz="0" w:space="0" w:color="auto"/>
        <w:right w:val="none" w:sz="0" w:space="0" w:color="auto"/>
      </w:divBdr>
      <w:divsChild>
        <w:div w:id="164056365">
          <w:marLeft w:val="806"/>
          <w:marRight w:val="0"/>
          <w:marTop w:val="200"/>
          <w:marBottom w:val="0"/>
          <w:divBdr>
            <w:top w:val="none" w:sz="0" w:space="0" w:color="auto"/>
            <w:left w:val="none" w:sz="0" w:space="0" w:color="auto"/>
            <w:bottom w:val="none" w:sz="0" w:space="0" w:color="auto"/>
            <w:right w:val="none" w:sz="0" w:space="0" w:color="auto"/>
          </w:divBdr>
        </w:div>
      </w:divsChild>
    </w:div>
    <w:div w:id="2129934650">
      <w:bodyDiv w:val="1"/>
      <w:marLeft w:val="0"/>
      <w:marRight w:val="0"/>
      <w:marTop w:val="0"/>
      <w:marBottom w:val="0"/>
      <w:divBdr>
        <w:top w:val="none" w:sz="0" w:space="0" w:color="auto"/>
        <w:left w:val="none" w:sz="0" w:space="0" w:color="auto"/>
        <w:bottom w:val="none" w:sz="0" w:space="0" w:color="auto"/>
        <w:right w:val="none" w:sz="0" w:space="0" w:color="auto"/>
      </w:divBdr>
      <w:divsChild>
        <w:div w:id="2005354531">
          <w:marLeft w:val="806"/>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RH/9-10/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912</Words>
  <Characters>5203</Characters>
  <Application>Microsoft Macintosh Word</Application>
  <DocSecurity>0</DocSecurity>
  <Lines>43</Lines>
  <Paragraphs>12</Paragraphs>
  <ScaleCrop>false</ScaleCrop>
  <Company>Haverford College</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3</cp:revision>
  <cp:lastPrinted>2014-02-26T15:47:00Z</cp:lastPrinted>
  <dcterms:created xsi:type="dcterms:W3CDTF">2014-04-18T20:48:00Z</dcterms:created>
  <dcterms:modified xsi:type="dcterms:W3CDTF">2014-04-20T22:26:00Z</dcterms:modified>
</cp:coreProperties>
</file>