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2669" w14:textId="77777777" w:rsidR="00722F76" w:rsidRPr="00FC2BD3" w:rsidRDefault="00D0266D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>3/27/14</w:t>
      </w:r>
    </w:p>
    <w:p w14:paraId="0A626E67" w14:textId="77777777" w:rsidR="00D0266D" w:rsidRPr="00FC2BD3" w:rsidRDefault="00D0266D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Grade Nine World History </w:t>
      </w:r>
    </w:p>
    <w:p w14:paraId="7D321A3D" w14:textId="77777777" w:rsidR="00D0266D" w:rsidRPr="00FC2BD3" w:rsidRDefault="00D0266D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>Unit: Central and Eastern Africa: Cultural History and Modern Voices</w:t>
      </w:r>
    </w:p>
    <w:p w14:paraId="0625988A" w14:textId="77777777" w:rsidR="00D0266D" w:rsidRPr="00FC2BD3" w:rsidRDefault="00D0266D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>Lesson: “Contemporary Congolese Literature”</w:t>
      </w:r>
    </w:p>
    <w:p w14:paraId="6B599BB4" w14:textId="77777777" w:rsidR="00D0266D" w:rsidRPr="00FC2BD3" w:rsidRDefault="00D0266D">
      <w:pPr>
        <w:rPr>
          <w:rFonts w:ascii="Times New Roman" w:hAnsi="Times New Roman" w:cs="Times New Roman"/>
        </w:rPr>
      </w:pPr>
    </w:p>
    <w:p w14:paraId="67B743B8" w14:textId="77777777" w:rsidR="00D0266D" w:rsidRDefault="00D0266D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Enduring Understandings:</w:t>
      </w:r>
    </w:p>
    <w:p w14:paraId="7CADE971" w14:textId="56107283" w:rsidR="002C358D" w:rsidRPr="002C358D" w:rsidRDefault="00995E6A" w:rsidP="00FC2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Foreign occupation and encounters have</w:t>
      </w:r>
      <w:r w:rsidR="002C358D">
        <w:rPr>
          <w:rFonts w:ascii="Times New Roman" w:hAnsi="Times New Roman" w:cs="Times New Roman"/>
        </w:rPr>
        <w:t xml:space="preserve"> lasting and complex social, political, and cultural consequences.</w:t>
      </w:r>
    </w:p>
    <w:p w14:paraId="36E1A111" w14:textId="77777777" w:rsidR="002C358D" w:rsidRPr="002C358D" w:rsidRDefault="002C358D" w:rsidP="002C35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Literature and storytelling are powerful mediums for cultural preservation and give insights into a society’s lifestyle and value system.</w:t>
      </w:r>
    </w:p>
    <w:p w14:paraId="08ECDD53" w14:textId="77F87D87" w:rsidR="002C358D" w:rsidRPr="008069AD" w:rsidRDefault="002C358D" w:rsidP="00FC2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dual desires to maintain traditio</w:t>
      </w:r>
      <w:r w:rsidR="00CC2558">
        <w:rPr>
          <w:rFonts w:ascii="Times New Roman" w:hAnsi="Times New Roman" w:cs="Times New Roman"/>
        </w:rPr>
        <w:t>n and achieve progress are sometimes</w:t>
      </w:r>
      <w:r>
        <w:rPr>
          <w:rFonts w:ascii="Times New Roman" w:hAnsi="Times New Roman" w:cs="Times New Roman"/>
        </w:rPr>
        <w:t xml:space="preserve"> at odds. </w:t>
      </w:r>
    </w:p>
    <w:p w14:paraId="01F36BF5" w14:textId="77777777" w:rsidR="00D0266D" w:rsidRPr="00FC2BD3" w:rsidRDefault="00D0266D">
      <w:pPr>
        <w:rPr>
          <w:rFonts w:ascii="Times New Roman" w:hAnsi="Times New Roman" w:cs="Times New Roman"/>
        </w:rPr>
      </w:pPr>
    </w:p>
    <w:p w14:paraId="72814F52" w14:textId="77777777" w:rsidR="00D0266D" w:rsidRDefault="00D0266D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Essential Questions:</w:t>
      </w:r>
    </w:p>
    <w:p w14:paraId="65CCFB45" w14:textId="77777777" w:rsidR="00B56DFE" w:rsidRPr="00B56DFE" w:rsidRDefault="00B56DFE" w:rsidP="00B56D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How did encounters with the East and West affect the traditional lifestyle of the </w:t>
      </w:r>
      <w:proofErr w:type="spellStart"/>
      <w:r>
        <w:rPr>
          <w:rFonts w:ascii="Times New Roman" w:hAnsi="Times New Roman" w:cs="Times New Roman"/>
        </w:rPr>
        <w:t>Ef</w:t>
      </w:r>
      <w:r w:rsidRPr="00FC2BD3">
        <w:rPr>
          <w:rFonts w:ascii="Times New Roman" w:hAnsi="Times New Roman" w:cs="Times New Roman"/>
          <w:color w:val="000000"/>
        </w:rPr>
        <w:t>è</w:t>
      </w:r>
      <w:proofErr w:type="spellEnd"/>
      <w:r>
        <w:rPr>
          <w:rFonts w:ascii="Times New Roman" w:hAnsi="Times New Roman" w:cs="Times New Roman"/>
          <w:color w:val="000000"/>
        </w:rPr>
        <w:t xml:space="preserve"> people?</w:t>
      </w:r>
    </w:p>
    <w:p w14:paraId="03D06800" w14:textId="77777777" w:rsidR="00D0266D" w:rsidRDefault="00B56DFE" w:rsidP="00B56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cultural connections between the present day Congolese people and their ancestors? </w:t>
      </w:r>
    </w:p>
    <w:p w14:paraId="6D328AFC" w14:textId="77777777" w:rsidR="00B56DFE" w:rsidRPr="00B56DFE" w:rsidRDefault="00B56DFE" w:rsidP="00B56DFE">
      <w:pPr>
        <w:pStyle w:val="ListParagraph"/>
        <w:rPr>
          <w:rFonts w:ascii="Times New Roman" w:hAnsi="Times New Roman" w:cs="Times New Roman"/>
        </w:rPr>
      </w:pPr>
    </w:p>
    <w:p w14:paraId="470ACE39" w14:textId="77777777" w:rsidR="00D0266D" w:rsidRPr="00FC2BD3" w:rsidRDefault="00D0266D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Standards:</w:t>
      </w:r>
    </w:p>
    <w:p w14:paraId="0496311C" w14:textId="77777777" w:rsidR="00D0266D" w:rsidRDefault="00026026" w:rsidP="000260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CC.8.5.9-10.B: Determine the central ideas of information of a primary or secondary source; provide an accurate summary of how key ideas develop over the course of the text.</w:t>
      </w:r>
    </w:p>
    <w:p w14:paraId="10E6AED4" w14:textId="77777777" w:rsidR="00026026" w:rsidRPr="00026026" w:rsidRDefault="00026026" w:rsidP="000260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CC.8.5.9-10.E: Analyze how a text uses structure to emphasize key points or advance an explanation or analysis.</w:t>
      </w:r>
    </w:p>
    <w:p w14:paraId="7CCDC292" w14:textId="77777777" w:rsidR="00D0266D" w:rsidRDefault="00D0266D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Set-up:</w:t>
      </w:r>
    </w:p>
    <w:p w14:paraId="7CAE46C8" w14:textId="77777777" w:rsidR="00B56DFE" w:rsidRPr="00B56DFE" w:rsidRDefault="00B56DFE" w:rsidP="00B56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Connect computer to SMART Board</w:t>
      </w:r>
    </w:p>
    <w:p w14:paraId="44DE6EA7" w14:textId="77777777" w:rsidR="00B56DFE" w:rsidRPr="00B56DFE" w:rsidRDefault="00B56DFE" w:rsidP="00B56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Make copies of the </w:t>
      </w:r>
      <w:r w:rsidRPr="00B56DFE">
        <w:rPr>
          <w:rFonts w:ascii="Times New Roman" w:hAnsi="Times New Roman" w:cs="Times New Roman"/>
          <w:i/>
        </w:rPr>
        <w:t>Tomorrow I’ll Be Twenty</w:t>
      </w:r>
      <w:r>
        <w:rPr>
          <w:rFonts w:ascii="Times New Roman" w:hAnsi="Times New Roman" w:cs="Times New Roman"/>
        </w:rPr>
        <w:t xml:space="preserve"> analysis handout</w:t>
      </w:r>
    </w:p>
    <w:p w14:paraId="2447CA39" w14:textId="77777777" w:rsidR="00B56DFE" w:rsidRPr="00B56DFE" w:rsidRDefault="00B56DFE" w:rsidP="00B56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Upload </w:t>
      </w:r>
      <w:r w:rsidR="00026026" w:rsidRPr="00FC2BD3">
        <w:rPr>
          <w:rFonts w:ascii="Times New Roman" w:hAnsi="Times New Roman" w:cs="Times New Roman"/>
          <w:i/>
        </w:rPr>
        <w:t>The Guardian</w:t>
      </w:r>
      <w:r w:rsidR="00026026" w:rsidRPr="00FC2BD3">
        <w:rPr>
          <w:rFonts w:ascii="Times New Roman" w:hAnsi="Times New Roman" w:cs="Times New Roman"/>
        </w:rPr>
        <w:t xml:space="preserve"> article about Italian-Ethiopian relations</w:t>
      </w:r>
      <w:r w:rsidR="00026026">
        <w:rPr>
          <w:rFonts w:ascii="Times New Roman" w:hAnsi="Times New Roman" w:cs="Times New Roman"/>
        </w:rPr>
        <w:t xml:space="preserve"> to </w:t>
      </w:r>
      <w:proofErr w:type="spellStart"/>
      <w:r w:rsidR="00026026">
        <w:rPr>
          <w:rFonts w:ascii="Times New Roman" w:hAnsi="Times New Roman" w:cs="Times New Roman"/>
        </w:rPr>
        <w:t>Edline</w:t>
      </w:r>
      <w:proofErr w:type="spellEnd"/>
    </w:p>
    <w:p w14:paraId="7125A01B" w14:textId="77777777" w:rsidR="00D0266D" w:rsidRPr="00FC2BD3" w:rsidRDefault="00D0266D">
      <w:pPr>
        <w:rPr>
          <w:rFonts w:ascii="Times New Roman" w:hAnsi="Times New Roman" w:cs="Times New Roman"/>
        </w:rPr>
      </w:pPr>
    </w:p>
    <w:p w14:paraId="4B7C1CE0" w14:textId="77777777" w:rsidR="00D0266D" w:rsidRPr="00FC2BD3" w:rsidRDefault="00D0266D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Activities:</w:t>
      </w:r>
    </w:p>
    <w:p w14:paraId="736C9AF5" w14:textId="17DC82E3" w:rsidR="00D0266D" w:rsidRPr="00FC2BD3" w:rsidRDefault="00D0266D" w:rsidP="00D0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  <w:b/>
        </w:rPr>
        <w:t xml:space="preserve">Do-Now (5 minutes): </w:t>
      </w:r>
      <w:r w:rsidRPr="00FC2BD3">
        <w:rPr>
          <w:rFonts w:ascii="Times New Roman" w:hAnsi="Times New Roman" w:cs="Times New Roman"/>
        </w:rPr>
        <w:t>When students enter the classroom they will sit in their assigned seats and answer the following questions projected onto the SMART Board about last night</w:t>
      </w:r>
      <w:r w:rsidR="00D825E3">
        <w:rPr>
          <w:rFonts w:ascii="Times New Roman" w:hAnsi="Times New Roman" w:cs="Times New Roman"/>
        </w:rPr>
        <w:t>’</w:t>
      </w:r>
      <w:r w:rsidRPr="00FC2BD3">
        <w:rPr>
          <w:rFonts w:ascii="Times New Roman" w:hAnsi="Times New Roman" w:cs="Times New Roman"/>
        </w:rPr>
        <w:t xml:space="preserve">s reading of the </w:t>
      </w:r>
      <w:r w:rsidRPr="00FC2BD3">
        <w:rPr>
          <w:rFonts w:ascii="Times New Roman" w:hAnsi="Times New Roman" w:cs="Times New Roman"/>
          <w:i/>
        </w:rPr>
        <w:t>Tomorrow I’ll Be Twenty</w:t>
      </w:r>
      <w:r w:rsidRPr="00FC2BD3">
        <w:rPr>
          <w:rFonts w:ascii="Times New Roman" w:hAnsi="Times New Roman" w:cs="Times New Roman"/>
        </w:rPr>
        <w:t xml:space="preserve"> excerpt:</w:t>
      </w:r>
    </w:p>
    <w:p w14:paraId="2881A430" w14:textId="77777777" w:rsidR="00D0266D" w:rsidRPr="00FC2BD3" w:rsidRDefault="00D0266D" w:rsidP="00F71F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What is the relationship between </w:t>
      </w:r>
      <w:proofErr w:type="spellStart"/>
      <w:r w:rsidRPr="00FC2BD3">
        <w:rPr>
          <w:rFonts w:ascii="Times New Roman" w:hAnsi="Times New Roman" w:cs="Times New Roman"/>
        </w:rPr>
        <w:t>maman</w:t>
      </w:r>
      <w:proofErr w:type="spellEnd"/>
      <w:r w:rsidRPr="00FC2BD3">
        <w:rPr>
          <w:rFonts w:ascii="Times New Roman" w:hAnsi="Times New Roman" w:cs="Times New Roman"/>
        </w:rPr>
        <w:t xml:space="preserve"> Martine and Michel?</w:t>
      </w:r>
    </w:p>
    <w:p w14:paraId="10849098" w14:textId="77777777" w:rsidR="00D0266D" w:rsidRPr="00FC2BD3" w:rsidRDefault="00D0266D" w:rsidP="00D02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Who is Roger le Prince? What does he do to stir up controversy in </w:t>
      </w:r>
      <w:proofErr w:type="spellStart"/>
      <w:r w:rsidRPr="00FC2BD3">
        <w:rPr>
          <w:rFonts w:ascii="Times New Roman" w:hAnsi="Times New Roman" w:cs="Times New Roman"/>
        </w:rPr>
        <w:t>Kinkosso</w:t>
      </w:r>
      <w:proofErr w:type="spellEnd"/>
      <w:r w:rsidRPr="00FC2BD3">
        <w:rPr>
          <w:rFonts w:ascii="Times New Roman" w:hAnsi="Times New Roman" w:cs="Times New Roman"/>
        </w:rPr>
        <w:t>?</w:t>
      </w:r>
    </w:p>
    <w:p w14:paraId="48ABD1D0" w14:textId="77777777" w:rsidR="00D0266D" w:rsidRPr="00FC2BD3" w:rsidRDefault="00D0266D" w:rsidP="00D02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How do Roger le Prince and </w:t>
      </w:r>
      <w:proofErr w:type="spellStart"/>
      <w:r w:rsidRPr="00FC2BD3">
        <w:rPr>
          <w:rFonts w:ascii="Times New Roman" w:hAnsi="Times New Roman" w:cs="Times New Roman"/>
        </w:rPr>
        <w:t>maman</w:t>
      </w:r>
      <w:proofErr w:type="spellEnd"/>
      <w:r w:rsidRPr="00FC2BD3">
        <w:rPr>
          <w:rFonts w:ascii="Times New Roman" w:hAnsi="Times New Roman" w:cs="Times New Roman"/>
        </w:rPr>
        <w:t xml:space="preserve"> Martine meet?</w:t>
      </w:r>
    </w:p>
    <w:p w14:paraId="029CF40E" w14:textId="77777777" w:rsidR="00D0266D" w:rsidRPr="00FC2BD3" w:rsidRDefault="00D0266D" w:rsidP="00D0266D">
      <w:pPr>
        <w:ind w:left="720"/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These questions are entirely plot-driven and do not require an analysis or interpretation of the text to answer. I will begin with these questions to ensure students have a sound surface understanding of the text before we delve into deeper analysis. </w:t>
      </w:r>
    </w:p>
    <w:p w14:paraId="5A4B683E" w14:textId="77777777" w:rsidR="00D0266D" w:rsidRPr="00FC2BD3" w:rsidRDefault="00D0266D" w:rsidP="00D0266D">
      <w:pPr>
        <w:ind w:left="720"/>
        <w:rPr>
          <w:rFonts w:ascii="Times New Roman" w:hAnsi="Times New Roman" w:cs="Times New Roman"/>
        </w:rPr>
      </w:pPr>
    </w:p>
    <w:p w14:paraId="19EB0458" w14:textId="77777777" w:rsidR="005B35F3" w:rsidRPr="00FC2BD3" w:rsidRDefault="00D0266D" w:rsidP="005B3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  <w:b/>
        </w:rPr>
        <w:t xml:space="preserve">Brief Lecture (5 minutes): </w:t>
      </w:r>
      <w:r w:rsidRPr="00FC2BD3">
        <w:rPr>
          <w:rFonts w:ascii="Times New Roman" w:hAnsi="Times New Roman" w:cs="Times New Roman"/>
        </w:rPr>
        <w:t>Before we discuss student an</w:t>
      </w:r>
      <w:r w:rsidR="005B35F3" w:rsidRPr="00FC2BD3">
        <w:rPr>
          <w:rFonts w:ascii="Times New Roman" w:hAnsi="Times New Roman" w:cs="Times New Roman"/>
        </w:rPr>
        <w:t xml:space="preserve">swers to the “Do-Now” questions, I will present one slide about the Democratic Republic of the Congo’s history through the modern era so they can better contextualize </w:t>
      </w:r>
      <w:proofErr w:type="spellStart"/>
      <w:r w:rsidR="005B35F3" w:rsidRPr="00FC2BD3">
        <w:rPr>
          <w:rFonts w:ascii="Times New Roman" w:hAnsi="Times New Roman" w:cs="Times New Roman"/>
        </w:rPr>
        <w:t>Mabanckou’s</w:t>
      </w:r>
      <w:proofErr w:type="spellEnd"/>
      <w:r w:rsidR="005B35F3" w:rsidRPr="00FC2BD3">
        <w:rPr>
          <w:rFonts w:ascii="Times New Roman" w:hAnsi="Times New Roman" w:cs="Times New Roman"/>
        </w:rPr>
        <w:t xml:space="preserve"> account of the DRC in the 1970s. In presenting this history, I will focus on the ways in which encounters from the East and West affected the traditional </w:t>
      </w:r>
      <w:proofErr w:type="spellStart"/>
      <w:r w:rsidR="005B35F3" w:rsidRPr="00FC2BD3">
        <w:rPr>
          <w:rFonts w:ascii="Times New Roman" w:hAnsi="Times New Roman" w:cs="Times New Roman"/>
        </w:rPr>
        <w:t>Ef</w:t>
      </w:r>
      <w:r w:rsidR="005B35F3" w:rsidRPr="00FC2BD3">
        <w:rPr>
          <w:rFonts w:ascii="Times New Roman" w:hAnsi="Times New Roman" w:cs="Times New Roman"/>
          <w:color w:val="000000"/>
        </w:rPr>
        <w:t>è</w:t>
      </w:r>
      <w:proofErr w:type="spellEnd"/>
      <w:r w:rsidR="005B35F3" w:rsidRPr="00FC2BD3">
        <w:rPr>
          <w:rFonts w:ascii="Times New Roman" w:hAnsi="Times New Roman" w:cs="Times New Roman"/>
          <w:color w:val="000000"/>
        </w:rPr>
        <w:t xml:space="preserve"> lifestyle.</w:t>
      </w:r>
    </w:p>
    <w:p w14:paraId="68126B13" w14:textId="77777777" w:rsidR="005B35F3" w:rsidRPr="00FC2BD3" w:rsidRDefault="005B35F3" w:rsidP="005B35F3">
      <w:pPr>
        <w:pStyle w:val="ListParagraph"/>
        <w:rPr>
          <w:rFonts w:ascii="Times New Roman" w:hAnsi="Times New Roman" w:cs="Times New Roman"/>
        </w:rPr>
      </w:pPr>
    </w:p>
    <w:p w14:paraId="25A2A034" w14:textId="037DD7FE" w:rsidR="005B35F3" w:rsidRPr="00FC2BD3" w:rsidRDefault="005B35F3" w:rsidP="005B3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C2BD3">
        <w:rPr>
          <w:rFonts w:ascii="Times New Roman" w:hAnsi="Times New Roman" w:cs="Times New Roman"/>
          <w:b/>
        </w:rPr>
        <w:t xml:space="preserve">Do-Now Discussion (5 minutes): </w:t>
      </w:r>
      <w:r w:rsidRPr="00FC2BD3">
        <w:rPr>
          <w:rFonts w:ascii="Times New Roman" w:hAnsi="Times New Roman" w:cs="Times New Roman"/>
        </w:rPr>
        <w:t xml:space="preserve">I will then return to the </w:t>
      </w:r>
      <w:r w:rsidR="005829EC" w:rsidRPr="00FC2BD3">
        <w:rPr>
          <w:rFonts w:ascii="Times New Roman" w:hAnsi="Times New Roman" w:cs="Times New Roman"/>
        </w:rPr>
        <w:t xml:space="preserve">“Do-Now” questions about </w:t>
      </w:r>
      <w:r w:rsidR="005829EC" w:rsidRPr="00FC2BD3">
        <w:rPr>
          <w:rFonts w:ascii="Times New Roman" w:hAnsi="Times New Roman" w:cs="Times New Roman"/>
          <w:i/>
        </w:rPr>
        <w:t>Tomorrow I’ll Be Twenty</w:t>
      </w:r>
      <w:r w:rsidR="005829EC" w:rsidRPr="00FC2BD3">
        <w:rPr>
          <w:rFonts w:ascii="Times New Roman" w:hAnsi="Times New Roman" w:cs="Times New Roman"/>
        </w:rPr>
        <w:t xml:space="preserve"> and we will discuss student answers. The discussion will be brief because for the most part the answers to the questions are concrete and plot-based. </w:t>
      </w:r>
      <w:r w:rsidR="000F175A" w:rsidRPr="00FC2BD3">
        <w:rPr>
          <w:rFonts w:ascii="Times New Roman" w:hAnsi="Times New Roman" w:cs="Times New Roman"/>
        </w:rPr>
        <w:t>However, in our discussion o</w:t>
      </w:r>
      <w:r w:rsidR="00C947C6">
        <w:rPr>
          <w:rFonts w:ascii="Times New Roman" w:hAnsi="Times New Roman" w:cs="Times New Roman"/>
        </w:rPr>
        <w:t>f answers to the first question</w:t>
      </w:r>
      <w:bookmarkStart w:id="0" w:name="_GoBack"/>
      <w:bookmarkEnd w:id="0"/>
      <w:r w:rsidR="000F175A" w:rsidRPr="00FC2BD3">
        <w:rPr>
          <w:rFonts w:ascii="Times New Roman" w:hAnsi="Times New Roman" w:cs="Times New Roman"/>
        </w:rPr>
        <w:t xml:space="preserve">, we will build into a broader conversation about the portrayal of familial relationships in the excerpt. Students will make connections between </w:t>
      </w:r>
      <w:proofErr w:type="spellStart"/>
      <w:r w:rsidR="000F175A" w:rsidRPr="00FC2BD3">
        <w:rPr>
          <w:rFonts w:ascii="Times New Roman" w:hAnsi="Times New Roman" w:cs="Times New Roman"/>
        </w:rPr>
        <w:t>Mabanckou’s</w:t>
      </w:r>
      <w:proofErr w:type="spellEnd"/>
      <w:r w:rsidR="000F175A" w:rsidRPr="00FC2BD3">
        <w:rPr>
          <w:rFonts w:ascii="Times New Roman" w:hAnsi="Times New Roman" w:cs="Times New Roman"/>
        </w:rPr>
        <w:t xml:space="preserve"> description of his multiple mothers and fathers and broad array of siblings and the cooperative </w:t>
      </w:r>
      <w:r w:rsidR="000F175A" w:rsidRPr="00FC2BD3">
        <w:rPr>
          <w:rFonts w:ascii="Times New Roman" w:hAnsi="Times New Roman" w:cs="Times New Roman"/>
        </w:rPr>
        <w:lastRenderedPageBreak/>
        <w:t xml:space="preserve">parenting style of the </w:t>
      </w:r>
      <w:proofErr w:type="spellStart"/>
      <w:r w:rsidR="000F175A" w:rsidRPr="00FC2BD3">
        <w:rPr>
          <w:rFonts w:ascii="Times New Roman" w:hAnsi="Times New Roman" w:cs="Times New Roman"/>
        </w:rPr>
        <w:t>Ef</w:t>
      </w:r>
      <w:r w:rsidR="000F175A" w:rsidRPr="00FC2BD3">
        <w:rPr>
          <w:rFonts w:ascii="Times New Roman" w:hAnsi="Times New Roman" w:cs="Times New Roman"/>
          <w:color w:val="000000"/>
        </w:rPr>
        <w:t>è</w:t>
      </w:r>
      <w:proofErr w:type="spellEnd"/>
      <w:r w:rsidR="000F175A" w:rsidRPr="00FC2BD3">
        <w:rPr>
          <w:rFonts w:ascii="Times New Roman" w:hAnsi="Times New Roman" w:cs="Times New Roman"/>
          <w:color w:val="000000"/>
        </w:rPr>
        <w:t xml:space="preserve"> people. To scaffold students’ understanding of this connection, I will project the following quote on the SMART Board in which </w:t>
      </w:r>
      <w:proofErr w:type="spellStart"/>
      <w:r w:rsidR="000F175A" w:rsidRPr="00FC2BD3">
        <w:rPr>
          <w:rFonts w:ascii="Times New Roman" w:hAnsi="Times New Roman" w:cs="Times New Roman"/>
          <w:color w:val="000000"/>
        </w:rPr>
        <w:t>Mabanckou</w:t>
      </w:r>
      <w:proofErr w:type="spellEnd"/>
      <w:r w:rsidR="000F175A" w:rsidRPr="00FC2BD3">
        <w:rPr>
          <w:rFonts w:ascii="Times New Roman" w:hAnsi="Times New Roman" w:cs="Times New Roman"/>
          <w:color w:val="000000"/>
        </w:rPr>
        <w:t xml:space="preserve"> introduces these complex relationships in passing:</w:t>
      </w:r>
    </w:p>
    <w:p w14:paraId="6AE8BEBC" w14:textId="77777777" w:rsidR="00755DED" w:rsidRPr="00FC2BD3" w:rsidRDefault="00755DED" w:rsidP="00755DED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  <w:bCs/>
        </w:rPr>
        <w:t xml:space="preserve">“We’re sitting outside the front door.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Maman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 Martine </w:t>
      </w:r>
      <w:r w:rsidRPr="00FC2BD3">
        <w:rPr>
          <w:rFonts w:ascii="Times New Roman" w:hAnsi="Times New Roman" w:cs="Times New Roman"/>
          <w:bCs/>
        </w:rPr>
        <w:t xml:space="preserve">is scaling the fish we’re going to eat this evening when everyone’s here. It doesn’t matter if it’s not beef and beans. I eat everything here, and I pretend I like everything. </w:t>
      </w:r>
      <w:r w:rsidRPr="00FC2BD3">
        <w:rPr>
          <w:rFonts w:ascii="Times New Roman" w:hAnsi="Times New Roman" w:cs="Times New Roman"/>
          <w:bCs/>
          <w:u w:val="single"/>
        </w:rPr>
        <w:t xml:space="preserve">I can be fussy with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maman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 Pauline but not with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maman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 Martine</w:t>
      </w:r>
      <w:r w:rsidRPr="00FC2BD3">
        <w:rPr>
          <w:rFonts w:ascii="Times New Roman" w:hAnsi="Times New Roman" w:cs="Times New Roman"/>
          <w:bCs/>
        </w:rPr>
        <w:t>, it would really upset her.</w:t>
      </w:r>
    </w:p>
    <w:p w14:paraId="7DEA15F3" w14:textId="77777777" w:rsidR="00755DED" w:rsidRPr="00FC2BD3" w:rsidRDefault="00755DED" w:rsidP="00755DED">
      <w:pPr>
        <w:rPr>
          <w:rFonts w:ascii="Times New Roman" w:hAnsi="Times New Roman" w:cs="Times New Roman"/>
          <w:bCs/>
        </w:rPr>
      </w:pPr>
      <w:r w:rsidRPr="00FC2BD3">
        <w:rPr>
          <w:rFonts w:ascii="Times New Roman" w:hAnsi="Times New Roman" w:cs="Times New Roman"/>
          <w:bCs/>
          <w:u w:val="single"/>
        </w:rPr>
        <w:t xml:space="preserve">At home there’s only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Mbombie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,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Maximilien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 and little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Félicienne</w:t>
      </w:r>
      <w:proofErr w:type="spellEnd"/>
      <w:r w:rsidRPr="00FC2BD3">
        <w:rPr>
          <w:rFonts w:ascii="Times New Roman" w:hAnsi="Times New Roman" w:cs="Times New Roman"/>
          <w:bCs/>
        </w:rPr>
        <w:t xml:space="preserve">, who’s just pissed on me when I was being really kind and giving her </w:t>
      </w:r>
      <w:proofErr w:type="spellStart"/>
      <w:r w:rsidRPr="00FC2BD3">
        <w:rPr>
          <w:rFonts w:ascii="Times New Roman" w:hAnsi="Times New Roman" w:cs="Times New Roman"/>
          <w:bCs/>
        </w:rPr>
        <w:t>her</w:t>
      </w:r>
      <w:proofErr w:type="spellEnd"/>
      <w:r w:rsidRPr="00FC2BD3">
        <w:rPr>
          <w:rFonts w:ascii="Times New Roman" w:hAnsi="Times New Roman" w:cs="Times New Roman"/>
          <w:bCs/>
        </w:rPr>
        <w:t xml:space="preserve"> bottle. I don’t know where the </w:t>
      </w:r>
      <w:r w:rsidRPr="00FC2BD3">
        <w:rPr>
          <w:rFonts w:ascii="Times New Roman" w:hAnsi="Times New Roman" w:cs="Times New Roman"/>
          <w:bCs/>
          <w:u w:val="single"/>
        </w:rPr>
        <w:t xml:space="preserve">other children </w:t>
      </w:r>
      <w:r w:rsidRPr="00FC2BD3">
        <w:rPr>
          <w:rFonts w:ascii="Times New Roman" w:hAnsi="Times New Roman" w:cs="Times New Roman"/>
          <w:bCs/>
        </w:rPr>
        <w:t xml:space="preserve">have gone. </w:t>
      </w:r>
      <w:proofErr w:type="spellStart"/>
      <w:r w:rsidRPr="00FC2BD3">
        <w:rPr>
          <w:rFonts w:ascii="Times New Roman" w:hAnsi="Times New Roman" w:cs="Times New Roman"/>
          <w:bCs/>
          <w:u w:val="single"/>
        </w:rPr>
        <w:t>Yaya</w:t>
      </w:r>
      <w:proofErr w:type="spellEnd"/>
      <w:r w:rsidRPr="00FC2BD3">
        <w:rPr>
          <w:rFonts w:ascii="Times New Roman" w:hAnsi="Times New Roman" w:cs="Times New Roman"/>
          <w:bCs/>
          <w:u w:val="single"/>
        </w:rPr>
        <w:t xml:space="preserve"> Gaston</w:t>
      </w:r>
      <w:r w:rsidRPr="00FC2BD3">
        <w:rPr>
          <w:rFonts w:ascii="Times New Roman" w:hAnsi="Times New Roman" w:cs="Times New Roman"/>
          <w:bCs/>
        </w:rPr>
        <w:t xml:space="preserve"> left early this morning for the port, and </w:t>
      </w:r>
      <w:r w:rsidRPr="00FC2BD3">
        <w:rPr>
          <w:rFonts w:ascii="Times New Roman" w:hAnsi="Times New Roman" w:cs="Times New Roman"/>
          <w:bCs/>
          <w:u w:val="single"/>
        </w:rPr>
        <w:t>papa Roger</w:t>
      </w:r>
      <w:r w:rsidRPr="00FC2BD3">
        <w:rPr>
          <w:rFonts w:ascii="Times New Roman" w:hAnsi="Times New Roman" w:cs="Times New Roman"/>
          <w:bCs/>
        </w:rPr>
        <w:t xml:space="preserve"> won’t get back till sundown. My </w:t>
      </w:r>
      <w:r w:rsidRPr="00FC2BD3">
        <w:rPr>
          <w:rFonts w:ascii="Times New Roman" w:hAnsi="Times New Roman" w:cs="Times New Roman"/>
          <w:bCs/>
          <w:u w:val="single"/>
        </w:rPr>
        <w:t>other brothers and sisters</w:t>
      </w:r>
      <w:r w:rsidRPr="00FC2BD3">
        <w:rPr>
          <w:rFonts w:ascii="Times New Roman" w:hAnsi="Times New Roman" w:cs="Times New Roman"/>
          <w:bCs/>
        </w:rPr>
        <w:t xml:space="preserve"> ought to be here too, because it’s the end of year holiday.”</w:t>
      </w:r>
    </w:p>
    <w:p w14:paraId="1858FB99" w14:textId="77777777" w:rsidR="00755DED" w:rsidRPr="00FC2BD3" w:rsidRDefault="00755DED" w:rsidP="00755DED">
      <w:pPr>
        <w:rPr>
          <w:rFonts w:ascii="Times New Roman" w:hAnsi="Times New Roman" w:cs="Times New Roman"/>
          <w:bCs/>
        </w:rPr>
      </w:pPr>
    </w:p>
    <w:p w14:paraId="28B8DAD9" w14:textId="072BC423" w:rsidR="00755DED" w:rsidRPr="00FC2BD3" w:rsidRDefault="00836350" w:rsidP="00755D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Literature Analysis</w:t>
      </w:r>
      <w:r w:rsidR="00755DED" w:rsidRPr="00FC2BD3">
        <w:rPr>
          <w:rFonts w:ascii="Times New Roman" w:hAnsi="Times New Roman" w:cs="Times New Roman"/>
          <w:b/>
          <w:bCs/>
        </w:rPr>
        <w:t xml:space="preserve"> (25 minutes): </w:t>
      </w:r>
      <w:r w:rsidR="007A5D5D" w:rsidRPr="00FC2BD3">
        <w:rPr>
          <w:rFonts w:ascii="Times New Roman" w:hAnsi="Times New Roman" w:cs="Times New Roman"/>
          <w:bCs/>
        </w:rPr>
        <w:t xml:space="preserve">Students will sit in their </w:t>
      </w:r>
      <w:r w:rsidR="00F71FC4" w:rsidRPr="00FC2BD3">
        <w:rPr>
          <w:rFonts w:ascii="Times New Roman" w:hAnsi="Times New Roman" w:cs="Times New Roman"/>
          <w:bCs/>
        </w:rPr>
        <w:t>“number</w:t>
      </w:r>
      <w:r w:rsidR="007A5D5D" w:rsidRPr="00FC2BD3">
        <w:rPr>
          <w:rFonts w:ascii="Times New Roman" w:hAnsi="Times New Roman" w:cs="Times New Roman"/>
          <w:bCs/>
        </w:rPr>
        <w:t xml:space="preserve"> groups</w:t>
      </w:r>
      <w:r w:rsidR="00F71FC4" w:rsidRPr="00FC2BD3">
        <w:rPr>
          <w:rFonts w:ascii="Times New Roman" w:hAnsi="Times New Roman" w:cs="Times New Roman"/>
          <w:bCs/>
        </w:rPr>
        <w:t>”</w:t>
      </w:r>
      <w:r w:rsidR="007A5D5D" w:rsidRPr="00FC2BD3">
        <w:rPr>
          <w:rFonts w:ascii="Times New Roman" w:hAnsi="Times New Roman" w:cs="Times New Roman"/>
          <w:bCs/>
        </w:rPr>
        <w:t xml:space="preserve"> (6-7 people), forming their desks into a circle, and analyze 4 passages from the </w:t>
      </w:r>
      <w:r w:rsidR="007A5D5D" w:rsidRPr="00FC2BD3">
        <w:rPr>
          <w:rFonts w:ascii="Times New Roman" w:hAnsi="Times New Roman" w:cs="Times New Roman"/>
          <w:bCs/>
          <w:i/>
        </w:rPr>
        <w:t xml:space="preserve">Tomorrow I’ll Be Twenty </w:t>
      </w:r>
      <w:r w:rsidR="007A5D5D" w:rsidRPr="00FC2BD3">
        <w:rPr>
          <w:rFonts w:ascii="Times New Roman" w:hAnsi="Times New Roman" w:cs="Times New Roman"/>
          <w:bCs/>
        </w:rPr>
        <w:t>excerpt</w:t>
      </w:r>
      <w:r w:rsidR="00B56DFE">
        <w:rPr>
          <w:rFonts w:ascii="Times New Roman" w:hAnsi="Times New Roman" w:cs="Times New Roman"/>
          <w:bCs/>
        </w:rPr>
        <w:t xml:space="preserve"> using a guided handout</w:t>
      </w:r>
      <w:r w:rsidR="007A5D5D" w:rsidRPr="00FC2BD3">
        <w:rPr>
          <w:rFonts w:ascii="Times New Roman" w:hAnsi="Times New Roman" w:cs="Times New Roman"/>
          <w:bCs/>
        </w:rPr>
        <w:t xml:space="preserve">. Students will </w:t>
      </w:r>
      <w:r w:rsidR="00F71FC4" w:rsidRPr="00FC2BD3">
        <w:rPr>
          <w:rFonts w:ascii="Times New Roman" w:hAnsi="Times New Roman" w:cs="Times New Roman"/>
          <w:bCs/>
        </w:rPr>
        <w:t xml:space="preserve">sit in a circle in their slightly larger number groups in order to imitate the decision-making style of the elders of an </w:t>
      </w:r>
      <w:proofErr w:type="spellStart"/>
      <w:r w:rsidR="00F71FC4" w:rsidRPr="00FC2BD3">
        <w:rPr>
          <w:rFonts w:ascii="Times New Roman" w:hAnsi="Times New Roman" w:cs="Times New Roman"/>
          <w:bCs/>
        </w:rPr>
        <w:t>Ef</w:t>
      </w:r>
      <w:r w:rsidR="00F71FC4" w:rsidRPr="00FC2BD3">
        <w:rPr>
          <w:rFonts w:ascii="Times New Roman" w:hAnsi="Times New Roman" w:cs="Times New Roman"/>
          <w:color w:val="000000"/>
        </w:rPr>
        <w:t>è</w:t>
      </w:r>
      <w:proofErr w:type="spellEnd"/>
      <w:r w:rsidR="00F71FC4" w:rsidRPr="00FC2BD3">
        <w:rPr>
          <w:rFonts w:ascii="Times New Roman" w:hAnsi="Times New Roman" w:cs="Times New Roman"/>
          <w:color w:val="000000"/>
        </w:rPr>
        <w:t xml:space="preserve"> tribe. Students will analyze each of the 4 passages according to the following 3 steps:</w:t>
      </w:r>
    </w:p>
    <w:p w14:paraId="56B08E7F" w14:textId="77777777" w:rsidR="00F71FC4" w:rsidRPr="00FC2BD3" w:rsidRDefault="00F71FC4" w:rsidP="00F71FC4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A: Which character says the quote? To whom is this character speaking? </w:t>
      </w:r>
    </w:p>
    <w:p w14:paraId="4E578BE8" w14:textId="77777777" w:rsidR="00F71FC4" w:rsidRPr="00FC2BD3" w:rsidRDefault="00F71FC4" w:rsidP="00F71FC4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B: Write the passage in your own words. </w:t>
      </w:r>
    </w:p>
    <w:p w14:paraId="0F9F2118" w14:textId="77777777" w:rsidR="00F71FC4" w:rsidRPr="00FC2BD3" w:rsidRDefault="00F71FC4" w:rsidP="00F71FC4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C: What is the connection between this passage and Congolese cultural roots? </w:t>
      </w:r>
    </w:p>
    <w:p w14:paraId="66C55914" w14:textId="77777777" w:rsidR="00F71FC4" w:rsidRPr="00FC2BD3" w:rsidRDefault="00F71FC4" w:rsidP="00F71FC4">
      <w:pPr>
        <w:pStyle w:val="ListParagraph"/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>After this process is complete for each of the 4 passages, groups will discuss and record their thoughts on the following final question:</w:t>
      </w:r>
    </w:p>
    <w:p w14:paraId="3BF7396B" w14:textId="77777777" w:rsidR="00F71FC4" w:rsidRPr="00FC2BD3" w:rsidRDefault="00F71FC4" w:rsidP="00F71FC4">
      <w:p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  <w:color w:val="262626"/>
        </w:rPr>
        <w:t xml:space="preserve">“Roger le Prince and </w:t>
      </w:r>
      <w:proofErr w:type="spellStart"/>
      <w:r w:rsidRPr="00FC2BD3">
        <w:rPr>
          <w:rFonts w:ascii="Times New Roman" w:hAnsi="Times New Roman" w:cs="Times New Roman"/>
          <w:color w:val="262626"/>
        </w:rPr>
        <w:t>Maman</w:t>
      </w:r>
      <w:proofErr w:type="spellEnd"/>
      <w:r w:rsidRPr="00FC2BD3">
        <w:rPr>
          <w:rFonts w:ascii="Times New Roman" w:hAnsi="Times New Roman" w:cs="Times New Roman"/>
          <w:color w:val="262626"/>
        </w:rPr>
        <w:t xml:space="preserve"> Martine were not </w:t>
      </w:r>
      <w:r w:rsidRPr="00FC2BD3">
        <w:rPr>
          <w:rFonts w:ascii="Times New Roman" w:hAnsi="Times New Roman" w:cs="Times New Roman"/>
          <w:i/>
          <w:color w:val="262626"/>
        </w:rPr>
        <w:t>actually</w:t>
      </w:r>
      <w:r w:rsidRPr="00FC2BD3">
        <w:rPr>
          <w:rFonts w:ascii="Times New Roman" w:hAnsi="Times New Roman" w:cs="Times New Roman"/>
          <w:color w:val="262626"/>
        </w:rPr>
        <w:t xml:space="preserve"> levitating and dancing ten centimeters off the ground. Explain this metaphor.”</w:t>
      </w:r>
    </w:p>
    <w:p w14:paraId="16629FF5" w14:textId="77777777" w:rsidR="004824AA" w:rsidRPr="00FC2BD3" w:rsidRDefault="00F71FC4" w:rsidP="004824AA">
      <w:pPr>
        <w:pStyle w:val="ListParagraph"/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Additionally, </w:t>
      </w:r>
      <w:proofErr w:type="gramStart"/>
      <w:r w:rsidRPr="00FC2BD3">
        <w:rPr>
          <w:rFonts w:ascii="Times New Roman" w:hAnsi="Times New Roman" w:cs="Times New Roman"/>
        </w:rPr>
        <w:t>each person will have a role in the analysis according to their</w:t>
      </w:r>
      <w:proofErr w:type="gramEnd"/>
      <w:r w:rsidRPr="00FC2BD3">
        <w:rPr>
          <w:rFonts w:ascii="Times New Roman" w:hAnsi="Times New Roman" w:cs="Times New Roman"/>
        </w:rPr>
        <w:t xml:space="preserve"> “letter groups.”</w:t>
      </w:r>
    </w:p>
    <w:p w14:paraId="6E1F0879" w14:textId="77777777" w:rsidR="002A65E0" w:rsidRDefault="004824AA" w:rsidP="00482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  <w:b/>
        </w:rPr>
        <w:t>Wrap-up (10 minutes):</w:t>
      </w:r>
      <w:r w:rsidRPr="00FC2BD3">
        <w:rPr>
          <w:rFonts w:ascii="Times New Roman" w:hAnsi="Times New Roman" w:cs="Times New Roman"/>
        </w:rPr>
        <w:t xml:space="preserve"> We will come back together as a class and review students’ analyses of each of the 4 passages and the final discussion question. After a few groups have shared their interpretation of the metaphor of “dancing ten centimeters of</w:t>
      </w:r>
      <w:r w:rsidR="002A65E0">
        <w:rPr>
          <w:rFonts w:ascii="Times New Roman" w:hAnsi="Times New Roman" w:cs="Times New Roman"/>
        </w:rPr>
        <w:t xml:space="preserve">f the ground,” I will project the following </w:t>
      </w:r>
      <w:r w:rsidRPr="00FC2BD3">
        <w:rPr>
          <w:rFonts w:ascii="Times New Roman" w:hAnsi="Times New Roman" w:cs="Times New Roman"/>
        </w:rPr>
        <w:t xml:space="preserve">quote that highlights this metaphor, and frames it as the desire of the younger generation </w:t>
      </w:r>
      <w:r w:rsidR="008069AD">
        <w:rPr>
          <w:rFonts w:ascii="Times New Roman" w:hAnsi="Times New Roman" w:cs="Times New Roman"/>
        </w:rPr>
        <w:t>to build off of Africa’s cultural roots to</w:t>
      </w:r>
      <w:r w:rsidRPr="00FC2BD3">
        <w:rPr>
          <w:rFonts w:ascii="Times New Roman" w:hAnsi="Times New Roman" w:cs="Times New Roman"/>
        </w:rPr>
        <w:t xml:space="preserve"> modernize </w:t>
      </w:r>
      <w:r w:rsidR="008069AD">
        <w:rPr>
          <w:rFonts w:ascii="Times New Roman" w:hAnsi="Times New Roman" w:cs="Times New Roman"/>
        </w:rPr>
        <w:t>the continent, thereby causing tension with the older generation who prefers a stronger adherence to tradition</w:t>
      </w:r>
      <w:r w:rsidR="002A65E0">
        <w:rPr>
          <w:rFonts w:ascii="Times New Roman" w:hAnsi="Times New Roman" w:cs="Times New Roman"/>
        </w:rPr>
        <w:t>:</w:t>
      </w:r>
    </w:p>
    <w:p w14:paraId="151AF087" w14:textId="703E28B9" w:rsidR="002A65E0" w:rsidRPr="002A65E0" w:rsidRDefault="002A65E0" w:rsidP="002A65E0">
      <w:pPr>
        <w:rPr>
          <w:rFonts w:ascii="Times New Roman" w:hAnsi="Times New Roman" w:cs="Times New Roman"/>
        </w:rPr>
      </w:pPr>
      <w:r w:rsidRPr="002A65E0">
        <w:rPr>
          <w:rFonts w:ascii="Times New Roman" w:hAnsi="Times New Roman" w:cs="Times New Roman"/>
          <w:bCs/>
        </w:rPr>
        <w:t xml:space="preserve">“‘These old men are afraid they’ll look stupid, </w:t>
      </w:r>
      <w:r w:rsidRPr="002A65E0">
        <w:rPr>
          <w:rFonts w:ascii="Times New Roman" w:hAnsi="Times New Roman" w:cs="Times New Roman"/>
          <w:bCs/>
          <w:u w:val="single"/>
        </w:rPr>
        <w:t xml:space="preserve">no dancer from this village has ever gone higher than ten </w:t>
      </w:r>
      <w:proofErr w:type="spellStart"/>
      <w:r w:rsidRPr="002A65E0">
        <w:rPr>
          <w:rFonts w:ascii="Times New Roman" w:hAnsi="Times New Roman" w:cs="Times New Roman"/>
          <w:bCs/>
          <w:u w:val="single"/>
        </w:rPr>
        <w:t>centimetres</w:t>
      </w:r>
      <w:proofErr w:type="spellEnd"/>
      <w:r w:rsidRPr="002A65E0">
        <w:rPr>
          <w:rFonts w:ascii="Times New Roman" w:hAnsi="Times New Roman" w:cs="Times New Roman"/>
          <w:bCs/>
        </w:rPr>
        <w:t xml:space="preserve">, even though the levitation dance first started here in </w:t>
      </w:r>
      <w:proofErr w:type="spellStart"/>
      <w:r w:rsidRPr="002A65E0">
        <w:rPr>
          <w:rFonts w:ascii="Times New Roman" w:hAnsi="Times New Roman" w:cs="Times New Roman"/>
          <w:bCs/>
        </w:rPr>
        <w:t>Kinkosso</w:t>
      </w:r>
      <w:proofErr w:type="spellEnd"/>
      <w:r w:rsidRPr="002A65E0">
        <w:rPr>
          <w:rFonts w:ascii="Times New Roman" w:hAnsi="Times New Roman" w:cs="Times New Roman"/>
          <w:bCs/>
        </w:rPr>
        <w:t xml:space="preserve">. </w:t>
      </w:r>
      <w:r w:rsidRPr="002A65E0">
        <w:rPr>
          <w:rFonts w:ascii="Times New Roman" w:hAnsi="Times New Roman" w:cs="Times New Roman"/>
          <w:bCs/>
          <w:u w:val="single"/>
        </w:rPr>
        <w:t xml:space="preserve">We won’t be influenced by a handful of old goats </w:t>
      </w:r>
      <w:proofErr w:type="gramStart"/>
      <w:r w:rsidRPr="002A65E0">
        <w:rPr>
          <w:rFonts w:ascii="Times New Roman" w:hAnsi="Times New Roman" w:cs="Times New Roman"/>
          <w:bCs/>
          <w:u w:val="single"/>
        </w:rPr>
        <w:t>who</w:t>
      </w:r>
      <w:proofErr w:type="gramEnd"/>
      <w:r w:rsidRPr="002A65E0">
        <w:rPr>
          <w:rFonts w:ascii="Times New Roman" w:hAnsi="Times New Roman" w:cs="Times New Roman"/>
          <w:bCs/>
          <w:u w:val="single"/>
        </w:rPr>
        <w:t xml:space="preserve"> fancy themselves the guardians of tradition. We’ve learned their technique, we’ve mastered it</w:t>
      </w:r>
      <w:r w:rsidRPr="002A65E0">
        <w:rPr>
          <w:rFonts w:ascii="Times New Roman" w:hAnsi="Times New Roman" w:cs="Times New Roman"/>
          <w:bCs/>
        </w:rPr>
        <w:t>, and now we’re the best in the region. And tonight we’ll prove it again, so get yourselves ready and don’t lose heart. You beat your tam-tams, as usual, and I’ll look after the rest.’”</w:t>
      </w:r>
    </w:p>
    <w:p w14:paraId="609F2490" w14:textId="1BAD4203" w:rsidR="004824AA" w:rsidRPr="002A65E0" w:rsidRDefault="004824AA" w:rsidP="002A65E0">
      <w:pPr>
        <w:ind w:firstLine="720"/>
        <w:rPr>
          <w:rFonts w:ascii="Times New Roman" w:hAnsi="Times New Roman" w:cs="Times New Roman"/>
        </w:rPr>
      </w:pPr>
      <w:r w:rsidRPr="002A65E0">
        <w:rPr>
          <w:rFonts w:ascii="Times New Roman" w:hAnsi="Times New Roman" w:cs="Times New Roman"/>
        </w:rPr>
        <w:t xml:space="preserve">We will read and discuss this quote as a class.  </w:t>
      </w:r>
    </w:p>
    <w:p w14:paraId="544A88BF" w14:textId="77777777" w:rsidR="004824AA" w:rsidRPr="00FC2BD3" w:rsidRDefault="004824AA" w:rsidP="004824AA">
      <w:pPr>
        <w:rPr>
          <w:rFonts w:ascii="Times New Roman" w:hAnsi="Times New Roman" w:cs="Times New Roman"/>
        </w:rPr>
      </w:pPr>
    </w:p>
    <w:p w14:paraId="4A6CD875" w14:textId="77777777" w:rsidR="004824AA" w:rsidRPr="00FC2BD3" w:rsidRDefault="004824AA" w:rsidP="004824AA">
      <w:pPr>
        <w:rPr>
          <w:rFonts w:ascii="Times New Roman" w:hAnsi="Times New Roman" w:cs="Times New Roman"/>
          <w:u w:val="single"/>
        </w:rPr>
      </w:pPr>
      <w:r w:rsidRPr="00FC2BD3">
        <w:rPr>
          <w:rFonts w:ascii="Times New Roman" w:hAnsi="Times New Roman" w:cs="Times New Roman"/>
          <w:u w:val="single"/>
        </w:rPr>
        <w:t>Homework:</w:t>
      </w:r>
    </w:p>
    <w:p w14:paraId="4CB8EEDF" w14:textId="42F8CADA" w:rsidR="004824AA" w:rsidRPr="00FC2BD3" w:rsidRDefault="00FC2BD3" w:rsidP="00482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C2BD3">
        <w:rPr>
          <w:rFonts w:ascii="Times New Roman" w:hAnsi="Times New Roman" w:cs="Times New Roman"/>
        </w:rPr>
        <w:t xml:space="preserve">Read and print </w:t>
      </w:r>
      <w:r w:rsidRPr="00FC2BD3">
        <w:rPr>
          <w:rFonts w:ascii="Times New Roman" w:hAnsi="Times New Roman" w:cs="Times New Roman"/>
          <w:i/>
        </w:rPr>
        <w:t>The Guardian</w:t>
      </w:r>
      <w:r w:rsidRPr="00FC2BD3">
        <w:rPr>
          <w:rFonts w:ascii="Times New Roman" w:hAnsi="Times New Roman" w:cs="Times New Roman"/>
        </w:rPr>
        <w:t xml:space="preserve"> article about Italian-Ethiopian relations</w:t>
      </w:r>
      <w:r w:rsidR="00E50138">
        <w:rPr>
          <w:rFonts w:ascii="Times New Roman" w:hAnsi="Times New Roman" w:cs="Times New Roman"/>
        </w:rPr>
        <w:t>, and answer the 3 accompanying questions.</w:t>
      </w:r>
    </w:p>
    <w:p w14:paraId="6DB0D034" w14:textId="77777777" w:rsidR="000F175A" w:rsidRPr="00FC2BD3" w:rsidRDefault="000F175A" w:rsidP="000F175A">
      <w:pPr>
        <w:rPr>
          <w:rFonts w:ascii="Times New Roman" w:hAnsi="Times New Roman" w:cs="Times New Roman"/>
        </w:rPr>
      </w:pPr>
    </w:p>
    <w:p w14:paraId="33304A03" w14:textId="77777777" w:rsidR="00D0266D" w:rsidRPr="00FC2BD3" w:rsidRDefault="00D0266D" w:rsidP="00D0266D">
      <w:pPr>
        <w:pStyle w:val="ListParagraph"/>
        <w:rPr>
          <w:rFonts w:ascii="Times New Roman" w:hAnsi="Times New Roman" w:cs="Times New Roman"/>
        </w:rPr>
      </w:pPr>
    </w:p>
    <w:sectPr w:rsidR="00D0266D" w:rsidRPr="00FC2BD3" w:rsidSect="0002602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0FE"/>
    <w:multiLevelType w:val="hybridMultilevel"/>
    <w:tmpl w:val="F1A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D3022"/>
    <w:multiLevelType w:val="hybridMultilevel"/>
    <w:tmpl w:val="8E1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D5F19"/>
    <w:multiLevelType w:val="hybridMultilevel"/>
    <w:tmpl w:val="2226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617C0"/>
    <w:multiLevelType w:val="hybridMultilevel"/>
    <w:tmpl w:val="A518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200D"/>
    <w:multiLevelType w:val="hybridMultilevel"/>
    <w:tmpl w:val="A6E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201C"/>
    <w:multiLevelType w:val="hybridMultilevel"/>
    <w:tmpl w:val="D9BC92C4"/>
    <w:lvl w:ilvl="0" w:tplc="E0023A7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DD196F"/>
    <w:multiLevelType w:val="hybridMultilevel"/>
    <w:tmpl w:val="ED72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D"/>
    <w:rsid w:val="00026026"/>
    <w:rsid w:val="000F175A"/>
    <w:rsid w:val="002A65E0"/>
    <w:rsid w:val="002C358D"/>
    <w:rsid w:val="004824AA"/>
    <w:rsid w:val="004834D7"/>
    <w:rsid w:val="005829EC"/>
    <w:rsid w:val="005B35F3"/>
    <w:rsid w:val="00722F76"/>
    <w:rsid w:val="00755DED"/>
    <w:rsid w:val="007A5D5D"/>
    <w:rsid w:val="008069AD"/>
    <w:rsid w:val="00836350"/>
    <w:rsid w:val="00995E6A"/>
    <w:rsid w:val="00B56DFE"/>
    <w:rsid w:val="00C947C6"/>
    <w:rsid w:val="00CC2558"/>
    <w:rsid w:val="00D0266D"/>
    <w:rsid w:val="00D825E3"/>
    <w:rsid w:val="00E50138"/>
    <w:rsid w:val="00E55B04"/>
    <w:rsid w:val="00E8758B"/>
    <w:rsid w:val="00F71FC4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15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5085</Characters>
  <Application>Microsoft Macintosh Word</Application>
  <DocSecurity>0</DocSecurity>
  <Lines>42</Lines>
  <Paragraphs>11</Paragraphs>
  <ScaleCrop>false</ScaleCrop>
  <Company>Haverford College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3</cp:revision>
  <dcterms:created xsi:type="dcterms:W3CDTF">2014-04-16T23:30:00Z</dcterms:created>
  <dcterms:modified xsi:type="dcterms:W3CDTF">2014-04-22T18:06:00Z</dcterms:modified>
</cp:coreProperties>
</file>