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CDEB4" w14:textId="77777777" w:rsidR="00722F76" w:rsidRPr="006D7801" w:rsidRDefault="00C000A9">
      <w:p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4/2/14</w:t>
      </w:r>
    </w:p>
    <w:p w14:paraId="40A873E9" w14:textId="77777777" w:rsidR="00C000A9" w:rsidRPr="006D7801" w:rsidRDefault="00C000A9">
      <w:p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Grade Nine World History</w:t>
      </w:r>
    </w:p>
    <w:p w14:paraId="1973874A" w14:textId="77777777" w:rsidR="00C000A9" w:rsidRPr="006D7801" w:rsidRDefault="00C000A9">
      <w:p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Unit: Central and Eastern Africa: Cultural History and Modern Voices</w:t>
      </w:r>
    </w:p>
    <w:p w14:paraId="0019ECF7" w14:textId="066A882C" w:rsidR="00C000A9" w:rsidRPr="006D7801" w:rsidRDefault="00C000A9">
      <w:p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Lesson: “Sudan – Part 2</w:t>
      </w:r>
      <w:r w:rsidR="00B06F1B">
        <w:rPr>
          <w:rFonts w:ascii="Times New Roman" w:hAnsi="Times New Roman" w:cs="Times New Roman"/>
        </w:rPr>
        <w:t>: Contemporary Sudanese Literature</w:t>
      </w:r>
      <w:r w:rsidRPr="006D7801">
        <w:rPr>
          <w:rFonts w:ascii="Times New Roman" w:hAnsi="Times New Roman" w:cs="Times New Roman"/>
        </w:rPr>
        <w:t>”</w:t>
      </w:r>
    </w:p>
    <w:p w14:paraId="7DA4735A" w14:textId="77777777" w:rsidR="00C000A9" w:rsidRPr="006D7801" w:rsidRDefault="00C000A9">
      <w:pPr>
        <w:rPr>
          <w:rFonts w:ascii="Times New Roman" w:hAnsi="Times New Roman" w:cs="Times New Roman"/>
        </w:rPr>
      </w:pPr>
    </w:p>
    <w:p w14:paraId="28EA49AC" w14:textId="77777777" w:rsidR="00C000A9" w:rsidRPr="006D7801" w:rsidRDefault="00C000A9">
      <w:p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  <w:u w:val="single"/>
        </w:rPr>
        <w:t>Enduring Understandings:</w:t>
      </w:r>
    </w:p>
    <w:p w14:paraId="3F19040E" w14:textId="77777777" w:rsidR="00B74B58" w:rsidRPr="006D7801" w:rsidRDefault="00B74B58" w:rsidP="00B74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</w:rPr>
        <w:t>Literature and storytelling are powerful mediums for cultural preservation and give insights into a society’s lifestyle and value system.</w:t>
      </w:r>
    </w:p>
    <w:p w14:paraId="3DBD6C3F" w14:textId="77777777" w:rsidR="00B74B58" w:rsidRPr="006D7801" w:rsidRDefault="00B74B58" w:rsidP="00B74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  <w:color w:val="000000"/>
        </w:rPr>
        <w:t>Our perception of the world is shaped by manufactured historical lenses and continues to be influenced by socio-political and cultural forces.</w:t>
      </w:r>
    </w:p>
    <w:p w14:paraId="26EE7A97" w14:textId="77777777" w:rsidR="00C000A9" w:rsidRPr="006D7801" w:rsidRDefault="00C000A9" w:rsidP="00B74B58">
      <w:pPr>
        <w:pStyle w:val="ListParagraph"/>
        <w:rPr>
          <w:rFonts w:ascii="Times New Roman" w:hAnsi="Times New Roman" w:cs="Times New Roman"/>
          <w:u w:val="single"/>
        </w:rPr>
      </w:pPr>
    </w:p>
    <w:p w14:paraId="25E1B432" w14:textId="77777777" w:rsidR="00C000A9" w:rsidRPr="006D7801" w:rsidRDefault="00C000A9">
      <w:p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  <w:u w:val="single"/>
        </w:rPr>
        <w:t>Essential Questions:</w:t>
      </w:r>
    </w:p>
    <w:p w14:paraId="5ECAA4A0" w14:textId="77777777" w:rsidR="00B74B58" w:rsidRPr="006D7801" w:rsidRDefault="00B74B58" w:rsidP="00B74B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How does someone’s culture affect their interpretation of actions and interactions of everyday life?</w:t>
      </w:r>
    </w:p>
    <w:p w14:paraId="1F1A6C63" w14:textId="77777777" w:rsidR="00C000A9" w:rsidRPr="006D7801" w:rsidRDefault="006D7801" w:rsidP="00B74B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 xml:space="preserve">What connections do Eggars and Deng make between Valentino’s experiences in Africa and America? How are they similar and how are they different? </w:t>
      </w:r>
    </w:p>
    <w:p w14:paraId="53BCD8C5" w14:textId="77777777" w:rsidR="006D7801" w:rsidRPr="006D7801" w:rsidRDefault="006D7801" w:rsidP="006D7801">
      <w:pPr>
        <w:pStyle w:val="ListParagraph"/>
        <w:rPr>
          <w:rFonts w:ascii="Times New Roman" w:hAnsi="Times New Roman" w:cs="Times New Roman"/>
        </w:rPr>
      </w:pPr>
    </w:p>
    <w:p w14:paraId="0ED4F05C" w14:textId="77777777" w:rsidR="00C000A9" w:rsidRPr="006D7801" w:rsidRDefault="00C000A9">
      <w:p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  <w:u w:val="single"/>
        </w:rPr>
        <w:t>Standards:</w:t>
      </w:r>
    </w:p>
    <w:p w14:paraId="1A15B764" w14:textId="77777777" w:rsidR="006D7801" w:rsidRPr="006D7801" w:rsidRDefault="006D7801" w:rsidP="006D7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CC.8.5.9-10.B: Determine the central ideas of information of a primary or secondary source; provide an accurate summary of how key ideas develop over the course of the text.</w:t>
      </w:r>
    </w:p>
    <w:p w14:paraId="4E29331F" w14:textId="77777777" w:rsidR="006D7801" w:rsidRPr="006D7801" w:rsidRDefault="006D7801" w:rsidP="006D78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CC.8.5.9-10.E: Analyze how a text uses structure to emphasize key points or advance an explanation or analysis.</w:t>
      </w:r>
    </w:p>
    <w:p w14:paraId="1D9B0428" w14:textId="77777777" w:rsidR="00C000A9" w:rsidRPr="006D7801" w:rsidRDefault="00C000A9">
      <w:pPr>
        <w:rPr>
          <w:rFonts w:ascii="Times New Roman" w:hAnsi="Times New Roman" w:cs="Times New Roman"/>
          <w:u w:val="single"/>
        </w:rPr>
      </w:pPr>
    </w:p>
    <w:p w14:paraId="5EFB287A" w14:textId="77777777" w:rsidR="00C000A9" w:rsidRPr="006D7801" w:rsidRDefault="00C000A9">
      <w:p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  <w:u w:val="single"/>
        </w:rPr>
        <w:t>Set-up:</w:t>
      </w:r>
    </w:p>
    <w:p w14:paraId="644CC821" w14:textId="77777777" w:rsidR="006D7801" w:rsidRPr="006D7801" w:rsidRDefault="006D7801" w:rsidP="006D78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6D7801">
        <w:rPr>
          <w:rFonts w:ascii="Times New Roman" w:hAnsi="Times New Roman" w:cs="Times New Roman"/>
          <w:color w:val="000000"/>
        </w:rPr>
        <w:t>Connect computer to SMART Board</w:t>
      </w:r>
    </w:p>
    <w:p w14:paraId="70A684D5" w14:textId="77777777" w:rsidR="006D7801" w:rsidRPr="006D7801" w:rsidRDefault="006D7801" w:rsidP="006D78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 xml:space="preserve">Make copies of the </w:t>
      </w:r>
      <w:r w:rsidRPr="006D7801">
        <w:rPr>
          <w:rFonts w:ascii="Times New Roman" w:hAnsi="Times New Roman" w:cs="Times New Roman"/>
          <w:i/>
        </w:rPr>
        <w:t>What is the What</w:t>
      </w:r>
      <w:r w:rsidRPr="006D7801">
        <w:rPr>
          <w:rFonts w:ascii="Times New Roman" w:hAnsi="Times New Roman" w:cs="Times New Roman"/>
        </w:rPr>
        <w:t xml:space="preserve"> analysis handout</w:t>
      </w:r>
    </w:p>
    <w:p w14:paraId="3F42E055" w14:textId="77777777" w:rsidR="00C000A9" w:rsidRPr="006D7801" w:rsidRDefault="00C000A9">
      <w:pPr>
        <w:rPr>
          <w:rFonts w:ascii="Times New Roman" w:hAnsi="Times New Roman" w:cs="Times New Roman"/>
          <w:u w:val="single"/>
        </w:rPr>
      </w:pPr>
    </w:p>
    <w:p w14:paraId="03A4E796" w14:textId="77777777" w:rsidR="00C000A9" w:rsidRPr="006D7801" w:rsidRDefault="00C000A9">
      <w:p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  <w:u w:val="single"/>
        </w:rPr>
        <w:t>Activities:</w:t>
      </w:r>
    </w:p>
    <w:p w14:paraId="68551CA3" w14:textId="77777777" w:rsidR="007E3039" w:rsidRPr="006D7801" w:rsidRDefault="007E3039" w:rsidP="007E3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D7801">
        <w:rPr>
          <w:rFonts w:ascii="Times New Roman" w:hAnsi="Times New Roman" w:cs="Times New Roman"/>
          <w:b/>
        </w:rPr>
        <w:t xml:space="preserve">Do-Now (5 minutes): </w:t>
      </w:r>
      <w:r w:rsidRPr="006D7801">
        <w:rPr>
          <w:rFonts w:ascii="Times New Roman" w:hAnsi="Times New Roman" w:cs="Times New Roman"/>
        </w:rPr>
        <w:t xml:space="preserve">When students enter the classroom they will sit in their assigned seats and answer the following questions </w:t>
      </w:r>
      <w:r w:rsidR="00316D0D" w:rsidRPr="006D7801">
        <w:rPr>
          <w:rFonts w:ascii="Times New Roman" w:hAnsi="Times New Roman" w:cs="Times New Roman"/>
        </w:rPr>
        <w:t xml:space="preserve">projected onto the SMART Board </w:t>
      </w:r>
      <w:r w:rsidRPr="006D7801">
        <w:rPr>
          <w:rFonts w:ascii="Times New Roman" w:hAnsi="Times New Roman" w:cs="Times New Roman"/>
        </w:rPr>
        <w:t xml:space="preserve">about </w:t>
      </w:r>
      <w:r w:rsidR="00316D0D" w:rsidRPr="006D7801">
        <w:rPr>
          <w:rFonts w:ascii="Times New Roman" w:hAnsi="Times New Roman" w:cs="Times New Roman"/>
        </w:rPr>
        <w:t xml:space="preserve">last night’s reading of the </w:t>
      </w:r>
      <w:r w:rsidR="00316D0D" w:rsidRPr="006D7801">
        <w:rPr>
          <w:rFonts w:ascii="Times New Roman" w:hAnsi="Times New Roman" w:cs="Times New Roman"/>
          <w:i/>
        </w:rPr>
        <w:t>What is the What</w:t>
      </w:r>
      <w:r w:rsidR="00316D0D" w:rsidRPr="006D7801">
        <w:rPr>
          <w:rFonts w:ascii="Times New Roman" w:hAnsi="Times New Roman" w:cs="Times New Roman"/>
        </w:rPr>
        <w:t xml:space="preserve"> excerpt:</w:t>
      </w:r>
    </w:p>
    <w:p w14:paraId="24388D6E" w14:textId="77777777" w:rsidR="00316D0D" w:rsidRPr="006D7801" w:rsidRDefault="00316D0D" w:rsidP="00316D0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  <w:bCs/>
        </w:rPr>
        <w:t>Who knocks on Valentino’s door? What do they want?</w:t>
      </w:r>
    </w:p>
    <w:p w14:paraId="2896843D" w14:textId="77777777" w:rsidR="00316D0D" w:rsidRPr="006D7801" w:rsidRDefault="00316D0D" w:rsidP="00316D0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  <w:bCs/>
        </w:rPr>
        <w:t>Where are Kakuma and Pinyudo? What were Valentino’s experiences there?</w:t>
      </w:r>
    </w:p>
    <w:p w14:paraId="315BD261" w14:textId="77777777" w:rsidR="00316D0D" w:rsidRPr="006D7801" w:rsidRDefault="00316D0D" w:rsidP="00316D0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  <w:bCs/>
        </w:rPr>
        <w:t>Where does Valentino live and what is his job? Is he satisfied with it?</w:t>
      </w:r>
    </w:p>
    <w:p w14:paraId="2AA2B240" w14:textId="77777777" w:rsidR="00316D0D" w:rsidRPr="006D7801" w:rsidRDefault="00316D0D" w:rsidP="00316D0D">
      <w:pPr>
        <w:ind w:left="720"/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>These questions are mostly plot-driven and do not require much analysis or interpretation of the text to answer. I will begin with these questions to ensure students have a sound surface understanding of the text before we delve into deeper analysis.</w:t>
      </w:r>
    </w:p>
    <w:p w14:paraId="3E9D0104" w14:textId="77777777" w:rsidR="00316D0D" w:rsidRPr="006D7801" w:rsidRDefault="00316D0D" w:rsidP="00316D0D">
      <w:pPr>
        <w:rPr>
          <w:rFonts w:ascii="Times New Roman" w:hAnsi="Times New Roman" w:cs="Times New Roman"/>
        </w:rPr>
      </w:pPr>
    </w:p>
    <w:p w14:paraId="283CC009" w14:textId="77777777" w:rsidR="00316D0D" w:rsidRPr="006D7801" w:rsidRDefault="00316D0D" w:rsidP="0031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  <w:b/>
        </w:rPr>
        <w:t>Introduce Author (5 minutes):</w:t>
      </w:r>
      <w:r w:rsidRPr="006D7801">
        <w:rPr>
          <w:rFonts w:ascii="Times New Roman" w:hAnsi="Times New Roman" w:cs="Times New Roman"/>
        </w:rPr>
        <w:t xml:space="preserve"> Before we discuss student answers to the “Do-Now” questions, I will briefly introduce Valentino Achak Deng, the subject of the book, and how he came to partner with author Dave Eggars to tell his story. </w:t>
      </w:r>
    </w:p>
    <w:p w14:paraId="3D9FDAFB" w14:textId="77777777" w:rsidR="00316D0D" w:rsidRPr="006D7801" w:rsidRDefault="00316D0D" w:rsidP="00316D0D">
      <w:pPr>
        <w:pStyle w:val="ListParagraph"/>
        <w:rPr>
          <w:rFonts w:ascii="Times New Roman" w:hAnsi="Times New Roman" w:cs="Times New Roman"/>
        </w:rPr>
      </w:pPr>
    </w:p>
    <w:p w14:paraId="38A0B47D" w14:textId="77777777" w:rsidR="001E3E28" w:rsidRPr="006D7801" w:rsidRDefault="00316D0D" w:rsidP="001E3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7801">
        <w:rPr>
          <w:rFonts w:ascii="Times New Roman" w:hAnsi="Times New Roman" w:cs="Times New Roman"/>
          <w:b/>
        </w:rPr>
        <w:t xml:space="preserve">Do-Now Discussion (5 minutes): </w:t>
      </w:r>
      <w:r w:rsidR="00D55F7E" w:rsidRPr="006D7801">
        <w:rPr>
          <w:rFonts w:ascii="Times New Roman" w:hAnsi="Times New Roman" w:cs="Times New Roman"/>
        </w:rPr>
        <w:t xml:space="preserve">I will then return to the “Do-Now” questions about </w:t>
      </w:r>
      <w:r w:rsidR="00D55F7E" w:rsidRPr="006D7801">
        <w:rPr>
          <w:rFonts w:ascii="Times New Roman" w:hAnsi="Times New Roman" w:cs="Times New Roman"/>
          <w:i/>
        </w:rPr>
        <w:t>What is the What</w:t>
      </w:r>
      <w:r w:rsidR="00D55F7E" w:rsidRPr="006D7801">
        <w:rPr>
          <w:rFonts w:ascii="Times New Roman" w:hAnsi="Times New Roman" w:cs="Times New Roman"/>
        </w:rPr>
        <w:t xml:space="preserve"> and we will discuss student answers. The discussion will be brief because for the most part the answers to the questions are concrete and plot-based. However, building off of our discussion of the t</w:t>
      </w:r>
      <w:r w:rsidR="001E3E28" w:rsidRPr="006D7801">
        <w:rPr>
          <w:rFonts w:ascii="Times New Roman" w:hAnsi="Times New Roman" w:cs="Times New Roman"/>
        </w:rPr>
        <w:t xml:space="preserve">hird question, I will project the following </w:t>
      </w:r>
      <w:r w:rsidR="00D55F7E" w:rsidRPr="006D7801">
        <w:rPr>
          <w:rFonts w:ascii="Times New Roman" w:hAnsi="Times New Roman" w:cs="Times New Roman"/>
        </w:rPr>
        <w:t>passage onto the SMART Board that relays Deng’s intertwining feelings of satisfaction and disappointment about his new American reality</w:t>
      </w:r>
      <w:r w:rsidR="001E3E28" w:rsidRPr="006D7801">
        <w:rPr>
          <w:rFonts w:ascii="Times New Roman" w:hAnsi="Times New Roman" w:cs="Times New Roman"/>
        </w:rPr>
        <w:t>:</w:t>
      </w:r>
    </w:p>
    <w:p w14:paraId="0838E912" w14:textId="77777777" w:rsidR="001E3E28" w:rsidRPr="006D7801" w:rsidRDefault="001E3E28" w:rsidP="001E3E28">
      <w:pPr>
        <w:rPr>
          <w:rFonts w:ascii="Times New Roman" w:hAnsi="Times New Roman" w:cs="Times New Roman"/>
          <w:bCs/>
        </w:rPr>
      </w:pPr>
      <w:r w:rsidRPr="006D7801">
        <w:rPr>
          <w:rFonts w:ascii="Times New Roman" w:hAnsi="Times New Roman" w:cs="Times New Roman"/>
          <w:bCs/>
        </w:rPr>
        <w:t xml:space="preserve">“I am tired of this country. I am thankful for it, yes, I have cherished many aspects of it for the three years I have been here, but I am tired of the promises. I came here, four thousand of us came here, </w:t>
      </w:r>
      <w:r w:rsidRPr="006D7801">
        <w:rPr>
          <w:rFonts w:ascii="Times New Roman" w:hAnsi="Times New Roman" w:cs="Times New Roman"/>
          <w:bCs/>
        </w:rPr>
        <w:lastRenderedPageBreak/>
        <w:t xml:space="preserve">contemplating and expecting quiet. Peace and college and safety. We expected a land without war and, I suppose, a land without misery. We were giddy and impatient. We wanted it all immediately-homes, families, college, the ability to send money home, advanced degrees, and finally some influence. But for most of us, the slowness of our transition-after five years I still do not have the necessary credits to apply to a four-year college-has wrought chaos. We waited ten years at Kakuma and I suppose we did not want to start over here. We wanted the next step, and quickly. </w:t>
      </w:r>
    </w:p>
    <w:p w14:paraId="0A51F9DC" w14:textId="77777777" w:rsidR="001E3E28" w:rsidRPr="006D7801" w:rsidRDefault="001E3E28" w:rsidP="001E3E28">
      <w:pPr>
        <w:rPr>
          <w:rFonts w:ascii="Times New Roman" w:hAnsi="Times New Roman" w:cs="Times New Roman"/>
          <w:bCs/>
          <w:sz w:val="12"/>
          <w:szCs w:val="12"/>
        </w:rPr>
      </w:pPr>
    </w:p>
    <w:p w14:paraId="05EB27BF" w14:textId="77777777" w:rsidR="001E3E28" w:rsidRPr="006D7801" w:rsidRDefault="001E3E28" w:rsidP="001E3E28">
      <w:p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  <w:bCs/>
        </w:rPr>
        <w:t>But this has not happened, not in most cases, and in the interim, we have found ways to spend the time. I have held too many menial jobs, and currently work at the front desk of a health club, on the earliest possible shift, checking in members and explaining the club's benefits to prospective members. This is not glamorous, but it represents a level of stability unknown to some. Too many have fallen, too many feel they have failed. The pressures upon us, the promises we cannot keep with ourselves-these things are making monsters of too many of us.”</w:t>
      </w:r>
    </w:p>
    <w:p w14:paraId="29606E0E" w14:textId="77777777" w:rsidR="00A547FE" w:rsidRPr="006D7801" w:rsidRDefault="00D55F7E" w:rsidP="00A547FE">
      <w:pPr>
        <w:ind w:left="720" w:firstLine="60"/>
        <w:rPr>
          <w:rFonts w:ascii="Times New Roman" w:hAnsi="Times New Roman" w:cs="Times New Roman"/>
          <w:b/>
        </w:rPr>
      </w:pPr>
      <w:r w:rsidRPr="006D7801">
        <w:rPr>
          <w:rFonts w:ascii="Times New Roman" w:hAnsi="Times New Roman" w:cs="Times New Roman"/>
        </w:rPr>
        <w:t xml:space="preserve">I will facilitate students in making connections between this passage and the impressions, expectations, and worries about America expressed in the </w:t>
      </w:r>
      <w:r w:rsidRPr="006D7801">
        <w:rPr>
          <w:rFonts w:ascii="Times New Roman" w:hAnsi="Times New Roman" w:cs="Times New Roman"/>
          <w:i/>
        </w:rPr>
        <w:t>Lost Boys of Sudan</w:t>
      </w:r>
      <w:r w:rsidRPr="006D7801">
        <w:rPr>
          <w:rFonts w:ascii="Times New Roman" w:hAnsi="Times New Roman" w:cs="Times New Roman"/>
        </w:rPr>
        <w:t xml:space="preserve"> documentary we watched in class yesterday. </w:t>
      </w:r>
    </w:p>
    <w:p w14:paraId="736AD43E" w14:textId="77777777" w:rsidR="00A547FE" w:rsidRPr="006D7801" w:rsidRDefault="00A547FE" w:rsidP="00A547FE">
      <w:pPr>
        <w:rPr>
          <w:rFonts w:ascii="Times New Roman" w:hAnsi="Times New Roman" w:cs="Times New Roman"/>
          <w:b/>
        </w:rPr>
      </w:pPr>
    </w:p>
    <w:p w14:paraId="645D4176" w14:textId="1B5121E8" w:rsidR="00A547FE" w:rsidRPr="006D7801" w:rsidRDefault="00D55F7E" w:rsidP="00A54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  <w:b/>
        </w:rPr>
        <w:t>Literature Analysis (</w:t>
      </w:r>
      <w:r w:rsidR="001E3E28" w:rsidRPr="006D7801">
        <w:rPr>
          <w:rFonts w:ascii="Times New Roman" w:hAnsi="Times New Roman" w:cs="Times New Roman"/>
          <w:b/>
        </w:rPr>
        <w:t xml:space="preserve">25 minutes): </w:t>
      </w:r>
      <w:r w:rsidR="001E3E28" w:rsidRPr="006D7801">
        <w:rPr>
          <w:rFonts w:ascii="Times New Roman" w:hAnsi="Times New Roman" w:cs="Times New Roman"/>
        </w:rPr>
        <w:t xml:space="preserve">Students will work with their “letter groups” to analyze passages from </w:t>
      </w:r>
      <w:r w:rsidR="001E3E28" w:rsidRPr="006D7801">
        <w:rPr>
          <w:rFonts w:ascii="Times New Roman" w:hAnsi="Times New Roman" w:cs="Times New Roman"/>
          <w:i/>
        </w:rPr>
        <w:t>What is the What</w:t>
      </w:r>
      <w:r w:rsidR="001E3E28" w:rsidRPr="006D7801">
        <w:rPr>
          <w:rFonts w:ascii="Times New Roman" w:hAnsi="Times New Roman" w:cs="Times New Roman"/>
        </w:rPr>
        <w:t xml:space="preserve">. Students in “letter groups” A, B, and C will receive a handout with </w:t>
      </w:r>
      <w:r w:rsidR="00A547FE" w:rsidRPr="006D7801">
        <w:rPr>
          <w:rFonts w:ascii="Times New Roman" w:hAnsi="Times New Roman" w:cs="Times New Roman"/>
        </w:rPr>
        <w:t xml:space="preserve">passages, an accompanying chart, and a final question </w:t>
      </w:r>
      <w:r w:rsidR="001E3E28" w:rsidRPr="006D7801">
        <w:rPr>
          <w:rFonts w:ascii="Times New Roman" w:hAnsi="Times New Roman" w:cs="Times New Roman"/>
        </w:rPr>
        <w:t>related to Valentino’s impressions of the robbers and the robbers’ impressions of Valentino. Students in “letter groups” D, E, F, and G will receive</w:t>
      </w:r>
      <w:r w:rsidR="00A547FE" w:rsidRPr="006D7801">
        <w:rPr>
          <w:rFonts w:ascii="Times New Roman" w:hAnsi="Times New Roman" w:cs="Times New Roman"/>
        </w:rPr>
        <w:t xml:space="preserve"> a handout with passages,</w:t>
      </w:r>
      <w:r w:rsidR="001E3E28" w:rsidRPr="006D7801">
        <w:rPr>
          <w:rFonts w:ascii="Times New Roman" w:hAnsi="Times New Roman" w:cs="Times New Roman"/>
        </w:rPr>
        <w:t xml:space="preserve"> an accompanying chart</w:t>
      </w:r>
      <w:r w:rsidR="00A547FE" w:rsidRPr="006D7801">
        <w:rPr>
          <w:rFonts w:ascii="Times New Roman" w:hAnsi="Times New Roman" w:cs="Times New Roman"/>
        </w:rPr>
        <w:t>, and a final question</w:t>
      </w:r>
      <w:r w:rsidR="001E3E28" w:rsidRPr="006D7801">
        <w:rPr>
          <w:rFonts w:ascii="Times New Roman" w:hAnsi="Times New Roman" w:cs="Times New Roman"/>
        </w:rPr>
        <w:t xml:space="preserve"> related to </w:t>
      </w:r>
      <w:r w:rsidR="00A547FE" w:rsidRPr="006D7801">
        <w:rPr>
          <w:rFonts w:ascii="Times New Roman" w:hAnsi="Times New Roman" w:cs="Times New Roman"/>
        </w:rPr>
        <w:t xml:space="preserve">Valentino’s experiences </w:t>
      </w:r>
      <w:r w:rsidR="00A547FE" w:rsidRPr="006D7801">
        <w:rPr>
          <w:rFonts w:ascii="Times New Roman" w:hAnsi="Times New Roman" w:cs="Times New Roman"/>
          <w:bCs/>
        </w:rPr>
        <w:t xml:space="preserve">of robbery, betrayal, violence, and friendship in Africa and America. </w:t>
      </w:r>
      <w:r w:rsidR="00A547FE" w:rsidRPr="006D7801">
        <w:rPr>
          <w:rFonts w:ascii="Times New Roman" w:hAnsi="Times New Roman" w:cs="Times New Roman"/>
        </w:rPr>
        <w:t xml:space="preserve">Additionally, each person will have a role in the analysis according to their “number groups.” Before students begin their analyses in their “letter groups” I will </w:t>
      </w:r>
      <w:r w:rsidR="00794609" w:rsidRPr="006D7801">
        <w:rPr>
          <w:rFonts w:ascii="Times New Roman" w:hAnsi="Times New Roman" w:cs="Times New Roman"/>
        </w:rPr>
        <w:t>remind students that there is explicit language in this text and in some of these passages. I will say that it is there purposefully to convey real, authentic experiences and emotions. I will say that when reading the passages al</w:t>
      </w:r>
      <w:r w:rsidR="00DA6ADB">
        <w:rPr>
          <w:rFonts w:ascii="Times New Roman" w:hAnsi="Times New Roman" w:cs="Times New Roman"/>
        </w:rPr>
        <w:t>oud they may pronounce the exple</w:t>
      </w:r>
      <w:r w:rsidR="00794609" w:rsidRPr="006D7801">
        <w:rPr>
          <w:rFonts w:ascii="Times New Roman" w:hAnsi="Times New Roman" w:cs="Times New Roman"/>
        </w:rPr>
        <w:t xml:space="preserve">tives, but only if they think they can do so with maturity and respect for the literary work. </w:t>
      </w:r>
      <w:r w:rsidR="004B4A5D" w:rsidRPr="006D7801">
        <w:rPr>
          <w:rFonts w:ascii="Times New Roman" w:hAnsi="Times New Roman" w:cs="Times New Roman"/>
        </w:rPr>
        <w:t xml:space="preserve">I will circulate among the groups to guide students’ understanding and keep them on track. </w:t>
      </w:r>
    </w:p>
    <w:p w14:paraId="68A53E48" w14:textId="77777777" w:rsidR="00A547FE" w:rsidRPr="006D7801" w:rsidRDefault="00A547FE" w:rsidP="00A547FE">
      <w:pPr>
        <w:pStyle w:val="ListParagraph"/>
        <w:rPr>
          <w:rFonts w:ascii="Times New Roman" w:hAnsi="Times New Roman" w:cs="Times New Roman"/>
        </w:rPr>
      </w:pPr>
    </w:p>
    <w:p w14:paraId="26533802" w14:textId="77777777" w:rsidR="004B4A5D" w:rsidRPr="006D7801" w:rsidRDefault="00A547FE" w:rsidP="00A54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7801">
        <w:rPr>
          <w:rFonts w:ascii="Times New Roman" w:hAnsi="Times New Roman" w:cs="Times New Roman"/>
          <w:b/>
        </w:rPr>
        <w:t>Jigsaw and Wrap-up (</w:t>
      </w:r>
      <w:r w:rsidR="00794609" w:rsidRPr="006D7801">
        <w:rPr>
          <w:rFonts w:ascii="Times New Roman" w:hAnsi="Times New Roman" w:cs="Times New Roman"/>
          <w:b/>
        </w:rPr>
        <w:t xml:space="preserve">10 minutes): </w:t>
      </w:r>
      <w:r w:rsidR="00794609" w:rsidRPr="006D7801">
        <w:rPr>
          <w:rFonts w:ascii="Times New Roman" w:hAnsi="Times New Roman" w:cs="Times New Roman"/>
        </w:rPr>
        <w:t xml:space="preserve">Students will convene in their “number groups” and share their “letter groups’” analysis of the final </w:t>
      </w:r>
      <w:r w:rsidR="004B4A5D" w:rsidRPr="006D7801">
        <w:rPr>
          <w:rFonts w:ascii="Times New Roman" w:hAnsi="Times New Roman" w:cs="Times New Roman"/>
        </w:rPr>
        <w:t xml:space="preserve">question. Students in “letter groups” A, B, and C discussed the question: </w:t>
      </w:r>
    </w:p>
    <w:p w14:paraId="6198751F" w14:textId="77777777" w:rsidR="004B4A5D" w:rsidRPr="006D7801" w:rsidRDefault="004B4A5D" w:rsidP="004B4A5D">
      <w:p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  <w:bCs/>
        </w:rPr>
        <w:t>“</w:t>
      </w:r>
      <w:r w:rsidRPr="006D7801">
        <w:rPr>
          <w:rFonts w:ascii="Times New Roman" w:hAnsi="Times New Roman" w:cs="Times New Roman"/>
        </w:rPr>
        <w:t>Consider Valentino’s interaction with the robbers as a whole. What has Valentino learned about Americans? What have Americans learned about Africans/Sudanese? How might this interaction influence future interactions between these two groups? How might their impressions of one another be improved?”</w:t>
      </w:r>
    </w:p>
    <w:p w14:paraId="30D222A5" w14:textId="77777777" w:rsidR="004B4A5D" w:rsidRPr="006D7801" w:rsidRDefault="004B4A5D" w:rsidP="004B4A5D">
      <w:pPr>
        <w:rPr>
          <w:rFonts w:ascii="Times New Roman" w:hAnsi="Times New Roman" w:cs="Times New Roman"/>
        </w:rPr>
      </w:pPr>
      <w:r w:rsidRPr="006D7801">
        <w:rPr>
          <w:rFonts w:ascii="Times New Roman" w:hAnsi="Times New Roman" w:cs="Times New Roman"/>
        </w:rPr>
        <w:tab/>
        <w:t>Students in “letter groups” D, E, F, and G discussed the question:</w:t>
      </w:r>
    </w:p>
    <w:p w14:paraId="0887DB80" w14:textId="1F7E268D" w:rsidR="004B4A5D" w:rsidRPr="006D7801" w:rsidRDefault="004B4A5D" w:rsidP="004B4A5D">
      <w:pPr>
        <w:rPr>
          <w:rFonts w:ascii="Times New Roman" w:hAnsi="Times New Roman" w:cs="Times New Roman"/>
          <w:bCs/>
        </w:rPr>
      </w:pPr>
      <w:r w:rsidRPr="006D7801">
        <w:rPr>
          <w:rFonts w:ascii="Times New Roman" w:hAnsi="Times New Roman" w:cs="Times New Roman"/>
        </w:rPr>
        <w:t>“What is the difference between robbery, betrayal, violence, and friendship in Africa a</w:t>
      </w:r>
      <w:r w:rsidR="0017102B">
        <w:rPr>
          <w:rFonts w:ascii="Times New Roman" w:hAnsi="Times New Roman" w:cs="Times New Roman"/>
        </w:rPr>
        <w:t>nd America? Where is it ‘</w:t>
      </w:r>
      <w:bookmarkStart w:id="0" w:name="_GoBack"/>
      <w:bookmarkEnd w:id="0"/>
      <w:r w:rsidR="0017102B">
        <w:rPr>
          <w:rFonts w:ascii="Times New Roman" w:hAnsi="Times New Roman" w:cs="Times New Roman"/>
        </w:rPr>
        <w:t>better’</w:t>
      </w:r>
      <w:r w:rsidRPr="006D7801">
        <w:rPr>
          <w:rFonts w:ascii="Times New Roman" w:hAnsi="Times New Roman" w:cs="Times New Roman"/>
        </w:rPr>
        <w:t>? Why do you think Eggers chose to relay Deng’s experiences with these issues by flashing between the past and present?”</w:t>
      </w:r>
    </w:p>
    <w:p w14:paraId="5EFC82E2" w14:textId="77777777" w:rsidR="00A547FE" w:rsidRPr="006D7801" w:rsidRDefault="00794609" w:rsidP="004B4A5D">
      <w:pPr>
        <w:ind w:left="720"/>
        <w:rPr>
          <w:rFonts w:ascii="Times New Roman" w:hAnsi="Times New Roman" w:cs="Times New Roman"/>
          <w:bCs/>
        </w:rPr>
      </w:pPr>
      <w:r w:rsidRPr="006D7801">
        <w:rPr>
          <w:rFonts w:ascii="Times New Roman" w:hAnsi="Times New Roman" w:cs="Times New Roman"/>
          <w:bCs/>
        </w:rPr>
        <w:t xml:space="preserve">Students in “letter groups” A, B, and C will share first, followed by students in “letter groups” D, E, F, and G. </w:t>
      </w:r>
      <w:r w:rsidR="004B4A5D" w:rsidRPr="006D7801">
        <w:rPr>
          <w:rFonts w:ascii="Times New Roman" w:hAnsi="Times New Roman" w:cs="Times New Roman"/>
          <w:bCs/>
        </w:rPr>
        <w:t>To conclude, we will come back together as a class and discuss these 2 final questions.</w:t>
      </w:r>
    </w:p>
    <w:p w14:paraId="1835F996" w14:textId="77777777" w:rsidR="004B4A5D" w:rsidRPr="006D7801" w:rsidRDefault="004B4A5D" w:rsidP="004B4A5D">
      <w:pPr>
        <w:rPr>
          <w:rFonts w:ascii="Times New Roman" w:hAnsi="Times New Roman" w:cs="Times New Roman"/>
          <w:b/>
        </w:rPr>
      </w:pPr>
    </w:p>
    <w:p w14:paraId="69B4AF07" w14:textId="77777777" w:rsidR="004B4A5D" w:rsidRPr="006D7801" w:rsidRDefault="004B4A5D" w:rsidP="004B4A5D">
      <w:pPr>
        <w:rPr>
          <w:rFonts w:ascii="Times New Roman" w:hAnsi="Times New Roman" w:cs="Times New Roman"/>
          <w:u w:val="single"/>
        </w:rPr>
      </w:pPr>
      <w:r w:rsidRPr="006D7801">
        <w:rPr>
          <w:rFonts w:ascii="Times New Roman" w:hAnsi="Times New Roman" w:cs="Times New Roman"/>
          <w:u w:val="single"/>
        </w:rPr>
        <w:t>Homework:</w:t>
      </w:r>
    </w:p>
    <w:p w14:paraId="53ABA0F1" w14:textId="1E7FD6DF" w:rsidR="004B4A5D" w:rsidRPr="006D7801" w:rsidRDefault="006B545E" w:rsidP="004B4A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for Friday’s writing exercise </w:t>
      </w:r>
    </w:p>
    <w:p w14:paraId="7A4A31FC" w14:textId="77777777" w:rsidR="00A547FE" w:rsidRPr="006D7801" w:rsidRDefault="00A547FE" w:rsidP="00A547FE">
      <w:pPr>
        <w:pStyle w:val="ListParagraph"/>
        <w:rPr>
          <w:rFonts w:ascii="Times New Roman" w:hAnsi="Times New Roman" w:cs="Times New Roman"/>
          <w:b/>
        </w:rPr>
      </w:pPr>
    </w:p>
    <w:p w14:paraId="0B6C9B18" w14:textId="77777777" w:rsidR="00C000A9" w:rsidRPr="006D7801" w:rsidRDefault="00C000A9">
      <w:pPr>
        <w:rPr>
          <w:rFonts w:ascii="Times New Roman" w:hAnsi="Times New Roman" w:cs="Times New Roman"/>
        </w:rPr>
      </w:pPr>
    </w:p>
    <w:sectPr w:rsidR="00C000A9" w:rsidRPr="006D7801" w:rsidSect="006D78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0FE"/>
    <w:multiLevelType w:val="hybridMultilevel"/>
    <w:tmpl w:val="F1A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657A"/>
    <w:multiLevelType w:val="hybridMultilevel"/>
    <w:tmpl w:val="7AD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2202"/>
    <w:multiLevelType w:val="hybridMultilevel"/>
    <w:tmpl w:val="9CB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0F4"/>
    <w:multiLevelType w:val="hybridMultilevel"/>
    <w:tmpl w:val="84A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28CA"/>
    <w:multiLevelType w:val="hybridMultilevel"/>
    <w:tmpl w:val="0EB6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85B44"/>
    <w:multiLevelType w:val="hybridMultilevel"/>
    <w:tmpl w:val="19B4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23A"/>
    <w:multiLevelType w:val="hybridMultilevel"/>
    <w:tmpl w:val="80DA92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343E92"/>
    <w:multiLevelType w:val="hybridMultilevel"/>
    <w:tmpl w:val="70B0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C4A5F"/>
    <w:multiLevelType w:val="hybridMultilevel"/>
    <w:tmpl w:val="C44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D200D"/>
    <w:multiLevelType w:val="hybridMultilevel"/>
    <w:tmpl w:val="A6E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09D9"/>
    <w:multiLevelType w:val="hybridMultilevel"/>
    <w:tmpl w:val="005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1233D"/>
    <w:multiLevelType w:val="hybridMultilevel"/>
    <w:tmpl w:val="0A26C222"/>
    <w:lvl w:ilvl="0" w:tplc="49C6BA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088A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E614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BA32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F291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E6E3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A92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C04B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202E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A6304"/>
    <w:multiLevelType w:val="hybridMultilevel"/>
    <w:tmpl w:val="D85AA6EA"/>
    <w:lvl w:ilvl="0" w:tplc="F468CC7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3F9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260C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058C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A375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0A13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9AC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8575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25EC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9"/>
    <w:rsid w:val="0017102B"/>
    <w:rsid w:val="001E3E28"/>
    <w:rsid w:val="00316D0D"/>
    <w:rsid w:val="004834D7"/>
    <w:rsid w:val="004B4A5D"/>
    <w:rsid w:val="006B545E"/>
    <w:rsid w:val="006D7801"/>
    <w:rsid w:val="00722F76"/>
    <w:rsid w:val="00794609"/>
    <w:rsid w:val="007E3039"/>
    <w:rsid w:val="00A547FE"/>
    <w:rsid w:val="00B06F1B"/>
    <w:rsid w:val="00B74B58"/>
    <w:rsid w:val="00C000A9"/>
    <w:rsid w:val="00D55F7E"/>
    <w:rsid w:val="00DA6ADB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E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7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7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5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5379</Characters>
  <Application>Microsoft Macintosh Word</Application>
  <DocSecurity>0</DocSecurity>
  <Lines>44</Lines>
  <Paragraphs>12</Paragraphs>
  <ScaleCrop>false</ScaleCrop>
  <Company>Haverford College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4</cp:revision>
  <dcterms:created xsi:type="dcterms:W3CDTF">2014-04-16T23:48:00Z</dcterms:created>
  <dcterms:modified xsi:type="dcterms:W3CDTF">2014-04-23T14:20:00Z</dcterms:modified>
</cp:coreProperties>
</file>